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C062" w14:textId="2BDB7E8F" w:rsidR="00806DFC" w:rsidRPr="00806DFC" w:rsidRDefault="00806DFC" w:rsidP="00806DFC">
      <w:pPr>
        <w:shd w:val="clear" w:color="auto" w:fill="FAFAFA"/>
        <w:spacing w:after="100" w:afterAutospacing="1" w:line="240" w:lineRule="auto"/>
        <w:outlineLvl w:val="1"/>
        <w:rPr>
          <w:rFonts w:ascii="Open Sans" w:eastAsia="Times New Roman" w:hAnsi="Open Sans" w:cs="Open Sans"/>
          <w:color w:val="212529"/>
          <w:sz w:val="36"/>
          <w:szCs w:val="36"/>
          <w:lang w:eastAsia="en-AU"/>
        </w:rPr>
      </w:pPr>
      <w:r w:rsidRPr="00806DFC">
        <w:rPr>
          <w:rFonts w:ascii="Open Sans" w:eastAsia="Times New Roman" w:hAnsi="Open Sans" w:cs="Open Sans"/>
          <w:color w:val="212529"/>
          <w:sz w:val="36"/>
          <w:szCs w:val="36"/>
          <w:lang w:eastAsia="en-AU"/>
        </w:rPr>
        <w:t>Task 1 - Reflective essay</w:t>
      </w:r>
    </w:p>
    <w:p w14:paraId="0AC32F2C" w14:textId="77777777" w:rsidR="00806DFC" w:rsidRPr="00806DFC" w:rsidRDefault="00806DFC" w:rsidP="00806DFC">
      <w:p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Word length: 2500 words +-10%</w:t>
      </w:r>
    </w:p>
    <w:p w14:paraId="75903816" w14:textId="214F4014" w:rsidR="00806DFC" w:rsidRDefault="00806DFC" w:rsidP="00806DFC">
      <w:p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Minimum of 8 academic references</w:t>
      </w:r>
      <w:r w:rsidR="00EE65FA">
        <w:rPr>
          <w:rFonts w:ascii="Open Sans" w:eastAsia="Times New Roman" w:hAnsi="Open Sans" w:cs="Open Sans"/>
          <w:color w:val="212529"/>
          <w:sz w:val="23"/>
          <w:szCs w:val="23"/>
          <w:lang w:eastAsia="en-AU"/>
        </w:rPr>
        <w:t xml:space="preserve"> </w:t>
      </w:r>
      <w:r w:rsidR="004A432D">
        <w:rPr>
          <w:rFonts w:ascii="Open Sans" w:hAnsi="Open Sans" w:cs="Open Sans"/>
          <w:b/>
          <w:bCs/>
          <w:color w:val="212529"/>
          <w:sz w:val="23"/>
          <w:szCs w:val="23"/>
          <w:shd w:val="clear" w:color="auto" w:fill="FFFFFF"/>
        </w:rPr>
        <w:t>-</w:t>
      </w:r>
      <w:r w:rsidR="00EE65FA">
        <w:rPr>
          <w:rFonts w:ascii="Open Sans" w:hAnsi="Open Sans" w:cs="Open Sans"/>
          <w:b/>
          <w:bCs/>
          <w:color w:val="212529"/>
          <w:sz w:val="23"/>
          <w:szCs w:val="23"/>
          <w:shd w:val="clear" w:color="auto" w:fill="FFFFFF"/>
        </w:rPr>
        <w:t xml:space="preserve"> APA 7</w:t>
      </w:r>
      <w:r w:rsidRPr="00806DFC">
        <w:rPr>
          <w:rFonts w:ascii="Open Sans" w:eastAsia="Times New Roman" w:hAnsi="Open Sans" w:cs="Open Sans"/>
          <w:color w:val="212529"/>
          <w:sz w:val="23"/>
          <w:szCs w:val="23"/>
          <w:lang w:eastAsia="en-AU"/>
        </w:rPr>
        <w:br/>
      </w:r>
    </w:p>
    <w:p w14:paraId="6B1B0C62" w14:textId="06A7FC8C" w:rsidR="00806DFC" w:rsidRPr="00806DFC" w:rsidRDefault="00806DFC" w:rsidP="00806DFC">
      <w:p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u w:val="single"/>
          <w:lang w:eastAsia="en-AU"/>
        </w:rPr>
        <w:t>Task description</w:t>
      </w:r>
    </w:p>
    <w:p w14:paraId="07B6FC73"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b/>
          <w:bCs/>
          <w:color w:val="212529"/>
          <w:sz w:val="23"/>
          <w:szCs w:val="23"/>
          <w:u w:val="single"/>
          <w:lang w:eastAsia="en-AU"/>
        </w:rPr>
        <w:t>1</w:t>
      </w:r>
      <w:r w:rsidRPr="00806DFC">
        <w:rPr>
          <w:rFonts w:ascii="Open Sans" w:eastAsia="Times New Roman" w:hAnsi="Open Sans" w:cs="Open Sans"/>
          <w:b/>
          <w:bCs/>
          <w:color w:val="212529"/>
          <w:sz w:val="23"/>
          <w:szCs w:val="23"/>
          <w:lang w:eastAsia="en-AU"/>
        </w:rPr>
        <w:t>.</w:t>
      </w:r>
      <w:r w:rsidRPr="00806DFC">
        <w:rPr>
          <w:rFonts w:ascii="Open Sans" w:eastAsia="Times New Roman" w:hAnsi="Open Sans" w:cs="Open Sans"/>
          <w:color w:val="212529"/>
          <w:sz w:val="23"/>
          <w:szCs w:val="23"/>
          <w:lang w:eastAsia="en-AU"/>
        </w:rPr>
        <w:t> (500 words)</w:t>
      </w:r>
      <w:r w:rsidRPr="00806DFC">
        <w:rPr>
          <w:rFonts w:ascii="Open Sans" w:eastAsia="Times New Roman" w:hAnsi="Open Sans" w:cs="Open Sans"/>
          <w:color w:val="212529"/>
          <w:sz w:val="23"/>
          <w:szCs w:val="23"/>
          <w:lang w:eastAsia="en-AU"/>
        </w:rPr>
        <w:br/>
        <w:t>Choose an object or image (Can be a drawing you create) that reflects your own morals, or ethics, or values.</w:t>
      </w:r>
    </w:p>
    <w:p w14:paraId="11FF7590"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Write 500 words that explain why you chose this image/object and how it reflects your morals, or ethics, or values.</w:t>
      </w:r>
    </w:p>
    <w:p w14:paraId="104DC81E"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Provide a brief description of the process of choosing the object/image (</w:t>
      </w:r>
      <w:proofErr w:type="gramStart"/>
      <w:r w:rsidRPr="00806DFC">
        <w:rPr>
          <w:rFonts w:ascii="Open Sans" w:eastAsia="Times New Roman" w:hAnsi="Open Sans" w:cs="Open Sans"/>
          <w:color w:val="212529"/>
          <w:sz w:val="23"/>
          <w:szCs w:val="23"/>
          <w:lang w:eastAsia="en-AU"/>
        </w:rPr>
        <w:t>i.e.</w:t>
      </w:r>
      <w:proofErr w:type="gramEnd"/>
      <w:r w:rsidRPr="00806DFC">
        <w:rPr>
          <w:rFonts w:ascii="Open Sans" w:eastAsia="Times New Roman" w:hAnsi="Open Sans" w:cs="Open Sans"/>
          <w:color w:val="212529"/>
          <w:sz w:val="23"/>
          <w:szCs w:val="23"/>
          <w:lang w:eastAsia="en-AU"/>
        </w:rPr>
        <w:t xml:space="preserve"> was the choice based on thought or feeling, was emotion involved in any way with your choice, how did you feel during the</w:t>
      </w:r>
      <w:r w:rsidRPr="00806DFC">
        <w:rPr>
          <w:rFonts w:ascii="Open Sans" w:eastAsia="Times New Roman" w:hAnsi="Open Sans" w:cs="Open Sans"/>
          <w:color w:val="212529"/>
          <w:sz w:val="23"/>
          <w:szCs w:val="23"/>
          <w:lang w:eastAsia="en-AU"/>
        </w:rPr>
        <w:br/>
        <w:t>reflection process)</w:t>
      </w:r>
      <w:r w:rsidRPr="00806DFC">
        <w:rPr>
          <w:rFonts w:ascii="Open Sans" w:eastAsia="Times New Roman" w:hAnsi="Open Sans" w:cs="Open Sans"/>
          <w:color w:val="212529"/>
          <w:sz w:val="23"/>
          <w:szCs w:val="23"/>
          <w:lang w:eastAsia="en-AU"/>
        </w:rPr>
        <w:br/>
      </w:r>
      <w:r w:rsidRPr="00806DFC">
        <w:rPr>
          <w:rFonts w:ascii="Open Sans" w:eastAsia="Times New Roman" w:hAnsi="Open Sans" w:cs="Open Sans"/>
          <w:color w:val="212529"/>
          <w:sz w:val="23"/>
          <w:szCs w:val="23"/>
          <w:lang w:eastAsia="en-AU"/>
        </w:rPr>
        <w:br/>
        <w:t>Please include a picture of your object/image with your explanation</w:t>
      </w:r>
    </w:p>
    <w:p w14:paraId="1302E039"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u w:val="single"/>
          <w:lang w:eastAsia="en-AU"/>
        </w:rPr>
        <w:t>2. (2000) words</w:t>
      </w:r>
    </w:p>
    <w:p w14:paraId="70609C75"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This task consists of a written reflective essay. You may use the first person where appropriate. You may also use headings as appropriate.</w:t>
      </w:r>
    </w:p>
    <w:p w14:paraId="455F25B8"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The purpose of this task is for students to critically reflect on their own values, (morals, and ethics) and also on stated social work professional values and ethics and explore both compatibility and tensions, where they exist. </w:t>
      </w:r>
    </w:p>
    <w:p w14:paraId="6E36EF5D"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Students are required to discuss and reflect on their own experiences </w:t>
      </w:r>
      <w:r w:rsidRPr="00806DFC">
        <w:rPr>
          <w:rFonts w:ascii="Open Sans" w:eastAsia="Times New Roman" w:hAnsi="Open Sans" w:cs="Open Sans"/>
          <w:color w:val="212529"/>
          <w:sz w:val="23"/>
          <w:szCs w:val="23"/>
          <w:u w:val="single"/>
          <w:lang w:eastAsia="en-AU"/>
        </w:rPr>
        <w:t>and reference relevant readings and theory</w:t>
      </w:r>
      <w:r w:rsidRPr="00806DFC">
        <w:rPr>
          <w:rFonts w:ascii="Open Sans" w:eastAsia="Times New Roman" w:hAnsi="Open Sans" w:cs="Open Sans"/>
          <w:color w:val="212529"/>
          <w:sz w:val="23"/>
          <w:szCs w:val="23"/>
          <w:lang w:eastAsia="en-AU"/>
        </w:rPr>
        <w:t> related to ethics and the intersection of personal and professional values in social work practice.</w:t>
      </w:r>
    </w:p>
    <w:p w14:paraId="4C89B5BA"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Students are to focus their reflection on the following interrelated questions.</w:t>
      </w:r>
    </w:p>
    <w:p w14:paraId="5A0D6C9F" w14:textId="77777777" w:rsidR="00806DFC" w:rsidRPr="00806DFC" w:rsidRDefault="00806DFC" w:rsidP="00806DFC">
      <w:pPr>
        <w:numPr>
          <w:ilvl w:val="0"/>
          <w:numId w:val="2"/>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Reflect on your own personal values – what are they and how were they formed? Identify and discuss some of the key influences in the development of your values? How will your personal values impact on your role as a social worker?</w:t>
      </w:r>
    </w:p>
    <w:p w14:paraId="500CF79D" w14:textId="77777777" w:rsidR="00806DFC" w:rsidRPr="00806DFC" w:rsidRDefault="00806DFC" w:rsidP="00806DFC">
      <w:pPr>
        <w:numPr>
          <w:ilvl w:val="0"/>
          <w:numId w:val="2"/>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 xml:space="preserve">Reflect on the AASW Code of Ethics as a guide for ethical professional practice. How do these ethical positions fit with your personal values? Are they aligned with your personal values? Are there areas of the Code that are </w:t>
      </w:r>
      <w:r w:rsidRPr="00806DFC">
        <w:rPr>
          <w:rFonts w:ascii="Open Sans" w:eastAsia="Times New Roman" w:hAnsi="Open Sans" w:cs="Open Sans"/>
          <w:color w:val="212529"/>
          <w:sz w:val="23"/>
          <w:szCs w:val="23"/>
          <w:lang w:eastAsia="en-AU"/>
        </w:rPr>
        <w:lastRenderedPageBreak/>
        <w:t>not aligned with your personal values? One way to explore this is to discuss a specific social work scenario you’re aware of – though reading or your knowledge of work in the field so far – where you might anticipate particular tensions or conflicts or challenges to your personal values and ethics.</w:t>
      </w:r>
    </w:p>
    <w:p w14:paraId="1C841270" w14:textId="77777777" w:rsidR="00806DFC" w:rsidRPr="00806DFC" w:rsidRDefault="00806DFC" w:rsidP="00806DFC">
      <w:pPr>
        <w:numPr>
          <w:ilvl w:val="0"/>
          <w:numId w:val="2"/>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Reflect on the statement ‘Unconditional positive regard for the other is a core ethical position for professional social work practice’. What challenges might this ethical position bring about?</w:t>
      </w:r>
    </w:p>
    <w:p w14:paraId="11C40258"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u w:val="single"/>
          <w:lang w:eastAsia="en-AU"/>
        </w:rPr>
        <w:t>Notes for guidance with this assessment:</w:t>
      </w:r>
    </w:p>
    <w:p w14:paraId="279AB187"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As with any assessment task, the key is to answer the question fully in the space provided.</w:t>
      </w:r>
    </w:p>
    <w:p w14:paraId="74994D6C"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Looking at this question you can see that there are several elements, each of which need to be addressed to fully answer the question.</w:t>
      </w:r>
    </w:p>
    <w:p w14:paraId="383C3015"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Here there are three main ‘questions’ to address, however each contains a secondary question or questions.</w:t>
      </w:r>
    </w:p>
    <w:p w14:paraId="780D553D"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For example, the first ‘question’ asks you to reflect your own personal values, and here I would include your own moral position and or ethical position, if that is a useful way to think. You are also asked to reflect upon how these values formed and how they impact on your professional role – either now or into the future. The second and third questions follow a similar pattern.</w:t>
      </w:r>
    </w:p>
    <w:p w14:paraId="328C0D88"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I would suggest that you briefly develop an ‘essay plan’ to assist you in answering the question fully. Note that in addition to the elements of the question, you also need to address the elements of the marking rubric</w:t>
      </w:r>
    </w:p>
    <w:p w14:paraId="41EFE45C"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In constructing your essay, you are expected to draw on the course texts listed and other material as appropriate. A minimum of 8 academic references are required and note this is the minimum– demonstration of broader research is a critical component for attracting higher marks.  </w:t>
      </w:r>
    </w:p>
    <w:p w14:paraId="2B1881FA" w14:textId="77777777" w:rsidR="00806DFC" w:rsidRPr="00806DFC" w:rsidRDefault="00806DFC" w:rsidP="00806DFC">
      <w:pPr>
        <w:shd w:val="clear" w:color="auto" w:fill="FAFAFA"/>
        <w:spacing w:after="100" w:afterAutospacing="1" w:line="240" w:lineRule="auto"/>
        <w:rPr>
          <w:rFonts w:ascii="Open Sans" w:eastAsia="Times New Roman" w:hAnsi="Open Sans" w:cs="Open Sans"/>
          <w:color w:val="212529"/>
          <w:sz w:val="23"/>
          <w:szCs w:val="23"/>
          <w:lang w:eastAsia="en-AU"/>
        </w:rPr>
      </w:pPr>
      <w:r w:rsidRPr="00806DFC">
        <w:rPr>
          <w:rFonts w:ascii="Open Sans" w:eastAsia="Times New Roman" w:hAnsi="Open Sans" w:cs="Open Sans"/>
          <w:color w:val="212529"/>
          <w:sz w:val="23"/>
          <w:szCs w:val="23"/>
          <w:lang w:eastAsia="en-AU"/>
        </w:rPr>
        <w:t>You must also include a Bibliography or Reference list – which will not be counted in the word limit.</w:t>
      </w:r>
    </w:p>
    <w:p w14:paraId="2074440F" w14:textId="77777777" w:rsidR="00C55284" w:rsidRDefault="00C55284"/>
    <w:sectPr w:rsidR="00C55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1F3D"/>
    <w:multiLevelType w:val="multilevel"/>
    <w:tmpl w:val="2A1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35A4A"/>
    <w:multiLevelType w:val="multilevel"/>
    <w:tmpl w:val="2CC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347304">
    <w:abstractNumId w:val="0"/>
  </w:num>
  <w:num w:numId="2" w16cid:durableId="31333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FC"/>
    <w:rsid w:val="004A432D"/>
    <w:rsid w:val="00806DFC"/>
    <w:rsid w:val="00C55284"/>
    <w:rsid w:val="00EE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B77C"/>
  <w15:chartTrackingRefBased/>
  <w15:docId w15:val="{AC438A0A-6E00-4E66-9739-E896CC39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6D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DFC"/>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06D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0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410">
      <w:bodyDiv w:val="1"/>
      <w:marLeft w:val="0"/>
      <w:marRight w:val="0"/>
      <w:marTop w:val="0"/>
      <w:marBottom w:val="0"/>
      <w:divBdr>
        <w:top w:val="none" w:sz="0" w:space="0" w:color="auto"/>
        <w:left w:val="none" w:sz="0" w:space="0" w:color="auto"/>
        <w:bottom w:val="none" w:sz="0" w:space="0" w:color="auto"/>
        <w:right w:val="none" w:sz="0" w:space="0" w:color="auto"/>
      </w:divBdr>
      <w:divsChild>
        <w:div w:id="1046612166">
          <w:marLeft w:val="0"/>
          <w:marRight w:val="0"/>
          <w:marTop w:val="0"/>
          <w:marBottom w:val="0"/>
          <w:divBdr>
            <w:top w:val="none" w:sz="0" w:space="0" w:color="auto"/>
            <w:left w:val="none" w:sz="0" w:space="0" w:color="auto"/>
            <w:bottom w:val="none" w:sz="0" w:space="0" w:color="auto"/>
            <w:right w:val="none" w:sz="0" w:space="0" w:color="auto"/>
          </w:divBdr>
          <w:divsChild>
            <w:div w:id="1655178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Essumei</dc:creator>
  <cp:keywords/>
  <dc:description/>
  <cp:lastModifiedBy>Joshua Essumei</cp:lastModifiedBy>
  <cp:revision>1</cp:revision>
  <dcterms:created xsi:type="dcterms:W3CDTF">2022-09-27T08:55:00Z</dcterms:created>
  <dcterms:modified xsi:type="dcterms:W3CDTF">2022-09-27T09:20:00Z</dcterms:modified>
</cp:coreProperties>
</file>