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A6B9" w14:textId="7520D932" w:rsidR="00345651" w:rsidRPr="000050D3" w:rsidRDefault="00345651" w:rsidP="00345651">
      <w:pPr>
        <w:pStyle w:val="Title"/>
        <w:rPr>
          <w:b w:val="0"/>
          <w:bCs w:val="0"/>
          <w:sz w:val="44"/>
          <w:lang w:val="en-US"/>
        </w:rPr>
      </w:pPr>
      <w:bookmarkStart w:id="0" w:name="_Hlk111381012"/>
    </w:p>
    <w:p w14:paraId="010611CF" w14:textId="2230F4FB" w:rsidR="00345651" w:rsidRPr="00345651" w:rsidRDefault="00345651" w:rsidP="00345651">
      <w:pPr>
        <w:pStyle w:val="Title"/>
        <w:rPr>
          <w:b w:val="0"/>
          <w:bCs w:val="0"/>
          <w:sz w:val="44"/>
        </w:rPr>
      </w:pPr>
      <w:r w:rsidRPr="00363E54">
        <w:rPr>
          <w:bCs w:val="0"/>
          <w:sz w:val="56"/>
          <w:szCs w:val="56"/>
        </w:rPr>
        <w:t>Stage 2</w:t>
      </w:r>
      <w:r w:rsidRPr="00363E54">
        <w:rPr>
          <w:b w:val="0"/>
          <w:bCs w:val="0"/>
          <w:sz w:val="56"/>
          <w:szCs w:val="56"/>
        </w:rPr>
        <w:t xml:space="preserve"> </w:t>
      </w:r>
      <w:r>
        <w:rPr>
          <w:sz w:val="56"/>
          <w:szCs w:val="56"/>
        </w:rPr>
        <w:t>Research Project B –2022</w:t>
      </w:r>
    </w:p>
    <w:p w14:paraId="60E5D94F" w14:textId="77777777" w:rsidR="00345651" w:rsidRPr="006C101E" w:rsidRDefault="00345651" w:rsidP="00345651">
      <w:pPr>
        <w:pStyle w:val="Title"/>
        <w:rPr>
          <w:sz w:val="32"/>
          <w:szCs w:val="32"/>
        </w:rPr>
      </w:pPr>
    </w:p>
    <w:p w14:paraId="6CCEA4DB" w14:textId="77777777" w:rsidR="00345651" w:rsidRDefault="00345651" w:rsidP="00345651">
      <w:pPr>
        <w:rPr>
          <w:b/>
          <w:bCs/>
          <w:sz w:val="36"/>
          <w:szCs w:val="36"/>
        </w:rPr>
      </w:pPr>
    </w:p>
    <w:p w14:paraId="4E976636" w14:textId="77777777" w:rsidR="00345651" w:rsidRDefault="00345651" w:rsidP="00345651">
      <w:pPr>
        <w:rPr>
          <w:b/>
          <w:bCs/>
          <w:sz w:val="36"/>
          <w:szCs w:val="36"/>
        </w:rPr>
      </w:pPr>
    </w:p>
    <w:p w14:paraId="2138FAD0" w14:textId="77777777" w:rsidR="00345651" w:rsidRPr="006C101E" w:rsidRDefault="00345651" w:rsidP="00345651">
      <w:pPr>
        <w:jc w:val="center"/>
        <w:rPr>
          <w:b/>
          <w:bCs/>
          <w:sz w:val="44"/>
          <w:szCs w:val="44"/>
        </w:rPr>
      </w:pPr>
      <w:r w:rsidRPr="006C101E">
        <w:rPr>
          <w:b/>
          <w:bCs/>
          <w:sz w:val="44"/>
          <w:szCs w:val="44"/>
        </w:rPr>
        <w:t>School Assessment Cover Sheet for</w:t>
      </w:r>
    </w:p>
    <w:p w14:paraId="21FAC532" w14:textId="77777777" w:rsidR="00345651" w:rsidRPr="00FD70A3" w:rsidRDefault="00345651" w:rsidP="00345651">
      <w:pPr>
        <w:rPr>
          <w:b/>
          <w:bCs/>
          <w:sz w:val="36"/>
          <w:szCs w:val="36"/>
        </w:rPr>
      </w:pPr>
    </w:p>
    <w:p w14:paraId="2C6BDB84" w14:textId="654E103D" w:rsidR="00345651" w:rsidRPr="006D4CDC" w:rsidRDefault="00345651" w:rsidP="00345651">
      <w:pPr>
        <w:rPr>
          <w:b/>
          <w:bCs/>
        </w:rPr>
      </w:pPr>
    </w:p>
    <w:p w14:paraId="40D13450" w14:textId="77777777" w:rsidR="00345651" w:rsidRDefault="00345651" w:rsidP="00345651">
      <w:pPr>
        <w:numPr>
          <w:ilvl w:val="0"/>
          <w:numId w:val="2"/>
        </w:numPr>
        <w:spacing w:after="0" w:line="240" w:lineRule="auto"/>
        <w:rPr>
          <w:sz w:val="36"/>
          <w:szCs w:val="36"/>
        </w:rPr>
      </w:pPr>
      <w:r>
        <w:rPr>
          <w:sz w:val="36"/>
          <w:szCs w:val="36"/>
        </w:rPr>
        <w:t>Assessment Type 2: Research Outcome</w:t>
      </w:r>
    </w:p>
    <w:p w14:paraId="34D0C757" w14:textId="77777777" w:rsidR="00345651" w:rsidRPr="00FD70A3" w:rsidRDefault="00345651" w:rsidP="00345651">
      <w:pPr>
        <w:tabs>
          <w:tab w:val="left" w:pos="3270"/>
        </w:tabs>
        <w:rPr>
          <w:sz w:val="36"/>
          <w:szCs w:val="36"/>
        </w:rPr>
      </w:pPr>
    </w:p>
    <w:p w14:paraId="487C2C1F" w14:textId="77777777" w:rsidR="00345651" w:rsidRDefault="00345651" w:rsidP="00345651">
      <w:pPr>
        <w:jc w:val="center"/>
        <w:rPr>
          <w:b/>
          <w:bCs/>
          <w:sz w:val="52"/>
        </w:rPr>
      </w:pPr>
    </w:p>
    <w:p w14:paraId="5EB58118" w14:textId="77777777" w:rsidR="00345651" w:rsidRPr="00FC1D60" w:rsidRDefault="00345651" w:rsidP="00345651">
      <w:pPr>
        <w:jc w:val="center"/>
        <w:rPr>
          <w:b/>
          <w:bCs/>
          <w:sz w:val="52"/>
        </w:rPr>
      </w:pPr>
    </w:p>
    <w:tbl>
      <w:tblPr>
        <w:tblpPr w:leftFromText="180" w:rightFromText="180" w:vertAnchor="text" w:horzAnchor="page" w:tblpX="732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470"/>
        <w:gridCol w:w="470"/>
        <w:gridCol w:w="470"/>
        <w:gridCol w:w="470"/>
        <w:gridCol w:w="470"/>
        <w:gridCol w:w="470"/>
      </w:tblGrid>
      <w:tr w:rsidR="00345651" w:rsidRPr="00FC1D60" w14:paraId="7C240A06" w14:textId="77777777" w:rsidTr="007E3508">
        <w:trPr>
          <w:trHeight w:val="553"/>
        </w:trPr>
        <w:tc>
          <w:tcPr>
            <w:tcW w:w="470" w:type="dxa"/>
          </w:tcPr>
          <w:p w14:paraId="74265BC5" w14:textId="6DC19816" w:rsidR="00345651" w:rsidRPr="00FC1D60" w:rsidRDefault="0014723A" w:rsidP="007E3508">
            <w:pPr>
              <w:rPr>
                <w:b/>
                <w:bCs/>
                <w:sz w:val="40"/>
              </w:rPr>
            </w:pPr>
            <w:r>
              <w:rPr>
                <w:b/>
                <w:bCs/>
                <w:sz w:val="40"/>
              </w:rPr>
              <w:t>2</w:t>
            </w:r>
          </w:p>
        </w:tc>
        <w:tc>
          <w:tcPr>
            <w:tcW w:w="470" w:type="dxa"/>
          </w:tcPr>
          <w:p w14:paraId="7E9B7D8A" w14:textId="36F47356" w:rsidR="00345651" w:rsidRPr="00FC1D60" w:rsidRDefault="0014723A" w:rsidP="007E3508">
            <w:pPr>
              <w:rPr>
                <w:b/>
                <w:bCs/>
                <w:sz w:val="40"/>
              </w:rPr>
            </w:pPr>
            <w:r>
              <w:rPr>
                <w:b/>
                <w:bCs/>
                <w:sz w:val="40"/>
              </w:rPr>
              <w:t>1</w:t>
            </w:r>
          </w:p>
        </w:tc>
        <w:tc>
          <w:tcPr>
            <w:tcW w:w="470" w:type="dxa"/>
          </w:tcPr>
          <w:p w14:paraId="2E2C0368" w14:textId="5AF98115" w:rsidR="00345651" w:rsidRPr="00FC1D60" w:rsidRDefault="0014723A" w:rsidP="007E3508">
            <w:pPr>
              <w:rPr>
                <w:b/>
                <w:bCs/>
                <w:sz w:val="40"/>
              </w:rPr>
            </w:pPr>
            <w:r>
              <w:rPr>
                <w:b/>
                <w:bCs/>
                <w:sz w:val="40"/>
              </w:rPr>
              <w:t>2</w:t>
            </w:r>
          </w:p>
        </w:tc>
        <w:tc>
          <w:tcPr>
            <w:tcW w:w="470" w:type="dxa"/>
          </w:tcPr>
          <w:p w14:paraId="698B7263" w14:textId="30D9F07A" w:rsidR="00345651" w:rsidRPr="00FC1D60" w:rsidRDefault="0014723A" w:rsidP="007E3508">
            <w:pPr>
              <w:rPr>
                <w:b/>
                <w:bCs/>
                <w:sz w:val="40"/>
              </w:rPr>
            </w:pPr>
            <w:r>
              <w:rPr>
                <w:b/>
                <w:bCs/>
                <w:sz w:val="40"/>
              </w:rPr>
              <w:t>1</w:t>
            </w:r>
          </w:p>
        </w:tc>
        <w:tc>
          <w:tcPr>
            <w:tcW w:w="470" w:type="dxa"/>
          </w:tcPr>
          <w:p w14:paraId="25B0365A" w14:textId="33EB36BD" w:rsidR="00345651" w:rsidRPr="00FC1D60" w:rsidRDefault="0014723A" w:rsidP="007E3508">
            <w:pPr>
              <w:rPr>
                <w:b/>
                <w:bCs/>
                <w:sz w:val="40"/>
              </w:rPr>
            </w:pPr>
            <w:r>
              <w:rPr>
                <w:b/>
                <w:bCs/>
                <w:sz w:val="40"/>
              </w:rPr>
              <w:t>7</w:t>
            </w:r>
          </w:p>
        </w:tc>
        <w:tc>
          <w:tcPr>
            <w:tcW w:w="470" w:type="dxa"/>
          </w:tcPr>
          <w:p w14:paraId="7421F43B" w14:textId="619FAFE6" w:rsidR="00345651" w:rsidRPr="00FC1D60" w:rsidRDefault="0014723A" w:rsidP="007E3508">
            <w:pPr>
              <w:rPr>
                <w:b/>
                <w:bCs/>
                <w:sz w:val="40"/>
              </w:rPr>
            </w:pPr>
            <w:r>
              <w:rPr>
                <w:b/>
                <w:bCs/>
                <w:sz w:val="40"/>
              </w:rPr>
              <w:t>3</w:t>
            </w:r>
          </w:p>
        </w:tc>
        <w:tc>
          <w:tcPr>
            <w:tcW w:w="470" w:type="dxa"/>
          </w:tcPr>
          <w:p w14:paraId="55A37DF5" w14:textId="462BF015" w:rsidR="00345651" w:rsidRPr="00FC1D60" w:rsidRDefault="0014723A" w:rsidP="007E3508">
            <w:pPr>
              <w:rPr>
                <w:b/>
                <w:bCs/>
                <w:sz w:val="40"/>
              </w:rPr>
            </w:pPr>
            <w:r>
              <w:rPr>
                <w:b/>
                <w:bCs/>
                <w:sz w:val="40"/>
              </w:rPr>
              <w:t>E</w:t>
            </w:r>
          </w:p>
        </w:tc>
      </w:tr>
    </w:tbl>
    <w:p w14:paraId="0DA18936" w14:textId="2CEE5978" w:rsidR="00345651" w:rsidRDefault="00345651" w:rsidP="00345651">
      <w:pPr>
        <w:ind w:left="-720"/>
        <w:rPr>
          <w:b/>
          <w:bCs/>
          <w:sz w:val="44"/>
        </w:rPr>
      </w:pPr>
      <w:r w:rsidRPr="00FC1D60">
        <w:rPr>
          <w:b/>
          <w:bCs/>
          <w:sz w:val="44"/>
        </w:rPr>
        <w:tab/>
      </w:r>
      <w:r>
        <w:rPr>
          <w:b/>
          <w:bCs/>
          <w:sz w:val="44"/>
        </w:rPr>
        <w:t xml:space="preserve">     </w:t>
      </w:r>
      <w:r w:rsidRPr="00FC1D60">
        <w:rPr>
          <w:b/>
          <w:bCs/>
          <w:sz w:val="44"/>
        </w:rPr>
        <w:t>SACE Registration Number:</w:t>
      </w:r>
    </w:p>
    <w:p w14:paraId="09198801" w14:textId="77777777" w:rsidR="00345651" w:rsidRDefault="00345651" w:rsidP="00345651">
      <w:pPr>
        <w:ind w:left="-720"/>
        <w:rPr>
          <w:b/>
          <w:bCs/>
          <w:sz w:val="44"/>
        </w:rPr>
      </w:pPr>
      <w:r>
        <w:rPr>
          <w:b/>
          <w:bCs/>
          <w:sz w:val="44"/>
        </w:rPr>
        <w:tab/>
      </w:r>
    </w:p>
    <w:tbl>
      <w:tblPr>
        <w:tblW w:w="10319" w:type="dxa"/>
        <w:tblInd w:w="-34" w:type="dxa"/>
        <w:tblBorders>
          <w:insideV w:val="single" w:sz="4" w:space="0" w:color="auto"/>
        </w:tblBorders>
        <w:tblLayout w:type="fixed"/>
        <w:tblLook w:val="04A0" w:firstRow="1" w:lastRow="0" w:firstColumn="1" w:lastColumn="0" w:noHBand="0" w:noVBand="1"/>
      </w:tblPr>
      <w:tblGrid>
        <w:gridCol w:w="10319"/>
      </w:tblGrid>
      <w:tr w:rsidR="00345651" w:rsidRPr="00611FBD" w14:paraId="7BD5F62B" w14:textId="77777777" w:rsidTr="007E3508">
        <w:tc>
          <w:tcPr>
            <w:tcW w:w="10319" w:type="dxa"/>
            <w:shd w:val="clear" w:color="auto" w:fill="auto"/>
            <w:vAlign w:val="center"/>
          </w:tcPr>
          <w:p w14:paraId="0406AFF9" w14:textId="77777777" w:rsidR="00345651" w:rsidRDefault="00345651" w:rsidP="00345651">
            <w:pPr>
              <w:ind w:left="294"/>
              <w:rPr>
                <w:b/>
                <w:bCs/>
                <w:sz w:val="36"/>
                <w:szCs w:val="36"/>
              </w:rPr>
            </w:pPr>
            <w:r w:rsidRPr="00611FBD">
              <w:rPr>
                <w:b/>
                <w:bCs/>
                <w:sz w:val="36"/>
                <w:szCs w:val="36"/>
              </w:rPr>
              <w:t>Research Question:</w:t>
            </w:r>
            <w:r>
              <w:rPr>
                <w:b/>
                <w:bCs/>
                <w:sz w:val="36"/>
                <w:szCs w:val="36"/>
              </w:rPr>
              <w:t xml:space="preserve"> </w:t>
            </w:r>
            <w:r w:rsidRPr="00345651">
              <w:rPr>
                <w:b/>
                <w:bCs/>
                <w:sz w:val="36"/>
                <w:szCs w:val="36"/>
                <w:u w:val="single"/>
              </w:rPr>
              <w:t xml:space="preserve">How can animal cloning benefit </w:t>
            </w:r>
            <w:proofErr w:type="gramStart"/>
            <w:r w:rsidRPr="00345651">
              <w:rPr>
                <w:b/>
                <w:bCs/>
                <w:sz w:val="36"/>
                <w:szCs w:val="36"/>
                <w:u w:val="single"/>
              </w:rPr>
              <w:t>our</w:t>
            </w:r>
            <w:proofErr w:type="gramEnd"/>
            <w:r>
              <w:rPr>
                <w:b/>
                <w:bCs/>
                <w:sz w:val="36"/>
                <w:szCs w:val="36"/>
              </w:rPr>
              <w:t xml:space="preserve"> </w:t>
            </w:r>
          </w:p>
          <w:p w14:paraId="4E7BBB87" w14:textId="3E5DD228" w:rsidR="00345651" w:rsidRPr="00345651" w:rsidRDefault="00345651" w:rsidP="00345651">
            <w:pPr>
              <w:ind w:left="294"/>
              <w:rPr>
                <w:b/>
                <w:bCs/>
                <w:sz w:val="36"/>
                <w:szCs w:val="36"/>
                <w:u w:val="single"/>
              </w:rPr>
            </w:pPr>
            <w:r w:rsidRPr="00345651">
              <w:rPr>
                <w:b/>
                <w:bCs/>
                <w:sz w:val="36"/>
                <w:szCs w:val="36"/>
                <w:u w:val="single"/>
              </w:rPr>
              <w:t>society?</w:t>
            </w:r>
            <w:r w:rsidRPr="00A0171B">
              <w:rPr>
                <w:b/>
                <w:bCs/>
                <w:sz w:val="24"/>
              </w:rPr>
              <w:t xml:space="preserve"> </w:t>
            </w:r>
            <w:r>
              <w:rPr>
                <w:b/>
                <w:bCs/>
                <w:sz w:val="24"/>
              </w:rPr>
              <w:t xml:space="preserve">                                                                                      </w:t>
            </w:r>
            <w:r w:rsidRPr="00A0171B">
              <w:rPr>
                <w:b/>
                <w:bCs/>
                <w:sz w:val="24"/>
              </w:rPr>
              <w:t>word count</w:t>
            </w:r>
            <w:r>
              <w:rPr>
                <w:b/>
                <w:bCs/>
                <w:sz w:val="24"/>
              </w:rPr>
              <w:t>:</w:t>
            </w:r>
          </w:p>
        </w:tc>
      </w:tr>
      <w:tr w:rsidR="00345651" w:rsidRPr="00611FBD" w14:paraId="641F69C7" w14:textId="77777777" w:rsidTr="007E3508">
        <w:tc>
          <w:tcPr>
            <w:tcW w:w="10319" w:type="dxa"/>
            <w:shd w:val="clear" w:color="auto" w:fill="auto"/>
            <w:vAlign w:val="center"/>
          </w:tcPr>
          <w:p w14:paraId="0D03C168" w14:textId="77777777" w:rsidR="00345651" w:rsidRPr="004B48A0" w:rsidRDefault="00345651" w:rsidP="00345651">
            <w:pPr>
              <w:rPr>
                <w:sz w:val="20"/>
                <w:szCs w:val="20"/>
              </w:rPr>
            </w:pPr>
          </w:p>
        </w:tc>
      </w:tr>
    </w:tbl>
    <w:p w14:paraId="2429DD92" w14:textId="77777777" w:rsidR="00345651" w:rsidRDefault="00345651" w:rsidP="00345651"/>
    <w:tbl>
      <w:tblPr>
        <w:tblpPr w:leftFromText="180" w:rightFromText="180" w:vertAnchor="text" w:horzAnchor="page" w:tblpX="2053" w:tblpY="190"/>
        <w:tblW w:w="5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835"/>
      </w:tblGrid>
      <w:tr w:rsidR="00345651" w:rsidRPr="008B0031" w14:paraId="32952D3E" w14:textId="77777777" w:rsidTr="00345651">
        <w:tc>
          <w:tcPr>
            <w:tcW w:w="2551" w:type="dxa"/>
            <w:tcBorders>
              <w:top w:val="nil"/>
              <w:left w:val="nil"/>
              <w:bottom w:val="nil"/>
            </w:tcBorders>
            <w:shd w:val="clear" w:color="auto" w:fill="auto"/>
          </w:tcPr>
          <w:p w14:paraId="5ED201E4" w14:textId="77777777" w:rsidR="00345651" w:rsidRPr="008B0031" w:rsidRDefault="00345651" w:rsidP="00345651">
            <w:pPr>
              <w:jc w:val="center"/>
              <w:rPr>
                <w:b/>
                <w:bCs/>
              </w:rPr>
            </w:pPr>
          </w:p>
        </w:tc>
        <w:tc>
          <w:tcPr>
            <w:tcW w:w="2835" w:type="dxa"/>
          </w:tcPr>
          <w:p w14:paraId="399F6291" w14:textId="77777777" w:rsidR="00345651" w:rsidRDefault="00345651" w:rsidP="00345651">
            <w:pPr>
              <w:jc w:val="center"/>
              <w:rPr>
                <w:b/>
                <w:bCs/>
              </w:rPr>
            </w:pPr>
            <w:r>
              <w:rPr>
                <w:b/>
                <w:bCs/>
              </w:rPr>
              <w:t>Synthesis</w:t>
            </w:r>
          </w:p>
        </w:tc>
      </w:tr>
      <w:tr w:rsidR="00345651" w:rsidRPr="008B0031" w14:paraId="2E28F0BC" w14:textId="77777777" w:rsidTr="00345651">
        <w:tc>
          <w:tcPr>
            <w:tcW w:w="2551" w:type="dxa"/>
            <w:tcBorders>
              <w:top w:val="nil"/>
              <w:left w:val="nil"/>
              <w:bottom w:val="nil"/>
            </w:tcBorders>
            <w:shd w:val="clear" w:color="auto" w:fill="auto"/>
          </w:tcPr>
          <w:p w14:paraId="1FF571D3" w14:textId="77777777" w:rsidR="00345651" w:rsidRPr="008B0031" w:rsidRDefault="00345651" w:rsidP="00345651">
            <w:pPr>
              <w:jc w:val="center"/>
              <w:rPr>
                <w:b/>
                <w:bCs/>
              </w:rPr>
            </w:pPr>
          </w:p>
        </w:tc>
        <w:tc>
          <w:tcPr>
            <w:tcW w:w="2835" w:type="dxa"/>
          </w:tcPr>
          <w:p w14:paraId="261C7E60" w14:textId="77777777" w:rsidR="00345651" w:rsidRPr="00B358A2" w:rsidRDefault="00345651" w:rsidP="00345651">
            <w:pPr>
              <w:jc w:val="center"/>
            </w:pPr>
            <w:r>
              <w:t>S1</w:t>
            </w:r>
          </w:p>
        </w:tc>
      </w:tr>
      <w:tr w:rsidR="00345651" w:rsidRPr="008B0031" w14:paraId="00631097" w14:textId="77777777" w:rsidTr="00345651">
        <w:tc>
          <w:tcPr>
            <w:tcW w:w="2551" w:type="dxa"/>
            <w:tcBorders>
              <w:top w:val="nil"/>
              <w:left w:val="nil"/>
              <w:bottom w:val="nil"/>
            </w:tcBorders>
            <w:shd w:val="clear" w:color="auto" w:fill="auto"/>
          </w:tcPr>
          <w:p w14:paraId="73A81730" w14:textId="77777777" w:rsidR="00345651" w:rsidRPr="008B0031" w:rsidRDefault="00345651" w:rsidP="00345651">
            <w:pPr>
              <w:jc w:val="center"/>
              <w:rPr>
                <w:b/>
                <w:bCs/>
              </w:rPr>
            </w:pPr>
          </w:p>
        </w:tc>
        <w:tc>
          <w:tcPr>
            <w:tcW w:w="2835" w:type="dxa"/>
          </w:tcPr>
          <w:p w14:paraId="128E83CD" w14:textId="77777777" w:rsidR="00345651" w:rsidRPr="00B358A2" w:rsidRDefault="00345651" w:rsidP="00345651">
            <w:pPr>
              <w:jc w:val="center"/>
            </w:pPr>
            <w:r>
              <w:t>S2</w:t>
            </w:r>
          </w:p>
        </w:tc>
      </w:tr>
      <w:tr w:rsidR="00345651" w:rsidRPr="008B0031" w14:paraId="5CF435B6" w14:textId="77777777" w:rsidTr="00345651">
        <w:tc>
          <w:tcPr>
            <w:tcW w:w="2551" w:type="dxa"/>
            <w:tcBorders>
              <w:top w:val="nil"/>
              <w:left w:val="nil"/>
              <w:bottom w:val="nil"/>
            </w:tcBorders>
            <w:shd w:val="clear" w:color="auto" w:fill="auto"/>
          </w:tcPr>
          <w:p w14:paraId="73801E69" w14:textId="77777777" w:rsidR="00345651" w:rsidRPr="008B0031" w:rsidRDefault="00345651" w:rsidP="00345651">
            <w:pPr>
              <w:jc w:val="center"/>
              <w:rPr>
                <w:b/>
                <w:bCs/>
              </w:rPr>
            </w:pPr>
          </w:p>
        </w:tc>
        <w:tc>
          <w:tcPr>
            <w:tcW w:w="2835" w:type="dxa"/>
          </w:tcPr>
          <w:p w14:paraId="151B8CC6" w14:textId="77777777" w:rsidR="00345651" w:rsidRPr="00B358A2" w:rsidRDefault="00345651" w:rsidP="00345651">
            <w:pPr>
              <w:jc w:val="center"/>
            </w:pPr>
            <w:r>
              <w:t>S3</w:t>
            </w:r>
          </w:p>
        </w:tc>
      </w:tr>
    </w:tbl>
    <w:tbl>
      <w:tblPr>
        <w:tblW w:w="10319" w:type="dxa"/>
        <w:tblInd w:w="-34" w:type="dxa"/>
        <w:tblBorders>
          <w:insideV w:val="single" w:sz="4" w:space="0" w:color="auto"/>
        </w:tblBorders>
        <w:tblLayout w:type="fixed"/>
        <w:tblLook w:val="04A0" w:firstRow="1" w:lastRow="0" w:firstColumn="1" w:lastColumn="0" w:noHBand="0" w:noVBand="1"/>
      </w:tblPr>
      <w:tblGrid>
        <w:gridCol w:w="10319"/>
      </w:tblGrid>
      <w:tr w:rsidR="00345651" w:rsidRPr="00611FBD" w14:paraId="6EB2CBCC" w14:textId="77777777" w:rsidTr="007E3508">
        <w:tc>
          <w:tcPr>
            <w:tcW w:w="10319" w:type="dxa"/>
            <w:shd w:val="clear" w:color="auto" w:fill="auto"/>
            <w:vAlign w:val="center"/>
          </w:tcPr>
          <w:p w14:paraId="4E16846B" w14:textId="516BD538" w:rsidR="00345651" w:rsidRPr="00345651" w:rsidRDefault="00345651" w:rsidP="00345651">
            <w:pPr>
              <w:rPr>
                <w:sz w:val="36"/>
                <w:szCs w:val="36"/>
              </w:rPr>
            </w:pPr>
            <w:r w:rsidRPr="00FC1D60">
              <w:rPr>
                <w:noProof/>
                <w:sz w:val="20"/>
                <w:lang w:val="en-US"/>
              </w:rPr>
              <mc:AlternateContent>
                <mc:Choice Requires="wps">
                  <w:drawing>
                    <wp:anchor distT="0" distB="0" distL="114300" distR="114300" simplePos="0" relativeHeight="251665408" behindDoc="1" locked="0" layoutInCell="1" allowOverlap="1" wp14:anchorId="1F3BB5E0" wp14:editId="14E57593">
                      <wp:simplePos x="0" y="0"/>
                      <wp:positionH relativeFrom="column">
                        <wp:posOffset>-385445</wp:posOffset>
                      </wp:positionH>
                      <wp:positionV relativeFrom="paragraph">
                        <wp:posOffset>-6979285</wp:posOffset>
                      </wp:positionV>
                      <wp:extent cx="6629400" cy="8727440"/>
                      <wp:effectExtent l="24765" t="26035" r="2286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872744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5E36D" id="Rectangle 12" o:spid="_x0000_s1026" style="position:absolute;margin-left:-30.35pt;margin-top:-549.55pt;width:522pt;height:687.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" strokeweight="3pt"/>
                  </w:pict>
                </mc:Fallback>
              </mc:AlternateContent>
            </w:r>
            <w:r>
              <w:rPr>
                <w:sz w:val="36"/>
                <w:szCs w:val="36"/>
              </w:rPr>
              <w:tab/>
            </w:r>
          </w:p>
          <w:p w14:paraId="50E2E2FF" w14:textId="77777777" w:rsidR="00345651" w:rsidRDefault="00345651" w:rsidP="00345651">
            <w:pPr>
              <w:tabs>
                <w:tab w:val="left" w:pos="5704"/>
              </w:tabs>
              <w:rPr>
                <w:sz w:val="20"/>
                <w:szCs w:val="20"/>
              </w:rPr>
            </w:pPr>
          </w:p>
          <w:p w14:paraId="2B2B4095" w14:textId="416428C7" w:rsidR="00345651" w:rsidRDefault="00345651" w:rsidP="007E3508">
            <w:pPr>
              <w:tabs>
                <w:tab w:val="left" w:pos="5704"/>
              </w:tabs>
              <w:ind w:left="294"/>
              <w:rPr>
                <w:sz w:val="20"/>
                <w:szCs w:val="20"/>
              </w:rPr>
            </w:pPr>
          </w:p>
          <w:p w14:paraId="355955D8" w14:textId="130F3D02" w:rsidR="00345651" w:rsidRDefault="00345651" w:rsidP="007E3508">
            <w:pPr>
              <w:tabs>
                <w:tab w:val="left" w:pos="5704"/>
              </w:tabs>
              <w:ind w:left="294"/>
              <w:rPr>
                <w:sz w:val="20"/>
                <w:szCs w:val="20"/>
              </w:rPr>
            </w:pPr>
          </w:p>
          <w:p w14:paraId="3F3EFE69" w14:textId="3B776632" w:rsidR="00345651" w:rsidRPr="00A0171B" w:rsidRDefault="00345651" w:rsidP="007E3508">
            <w:pPr>
              <w:tabs>
                <w:tab w:val="left" w:pos="5704"/>
              </w:tabs>
              <w:ind w:left="294"/>
              <w:rPr>
                <w:sz w:val="20"/>
                <w:szCs w:val="20"/>
              </w:rPr>
            </w:pPr>
            <w:r>
              <w:rPr>
                <w:noProof/>
              </w:rPr>
              <w:drawing>
                <wp:anchor distT="0" distB="0" distL="114300" distR="114300" simplePos="0" relativeHeight="251663360" behindDoc="1" locked="0" layoutInCell="1" allowOverlap="1" wp14:anchorId="7026474A" wp14:editId="77C8C7E4">
                  <wp:simplePos x="0" y="0"/>
                  <wp:positionH relativeFrom="margin">
                    <wp:posOffset>-4515485</wp:posOffset>
                  </wp:positionH>
                  <wp:positionV relativeFrom="paragraph">
                    <wp:posOffset>1463040</wp:posOffset>
                  </wp:positionV>
                  <wp:extent cx="14665325" cy="8250555"/>
                  <wp:effectExtent l="6985" t="0" r="0" b="0"/>
                  <wp:wrapNone/>
                  <wp:docPr id="6" name="Picture 6" descr="Cloning Fact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oning Fact She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4665325" cy="8250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496B">
              <w:rPr>
                <w:noProof/>
                <w:lang w:val="en-US"/>
              </w:rPr>
              <mc:AlternateContent>
                <mc:Choice Requires="wps">
                  <w:drawing>
                    <wp:anchor distT="45720" distB="45720" distL="114300" distR="114300" simplePos="0" relativeHeight="251660288" behindDoc="0" locked="0" layoutInCell="1" allowOverlap="1" wp14:anchorId="6A381D4F" wp14:editId="7DDC407B">
                      <wp:simplePos x="0" y="0"/>
                      <wp:positionH relativeFrom="column">
                        <wp:posOffset>-3509010</wp:posOffset>
                      </wp:positionH>
                      <wp:positionV relativeFrom="paragraph">
                        <wp:posOffset>130810</wp:posOffset>
                      </wp:positionV>
                      <wp:extent cx="324421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1404620"/>
                              </a:xfrm>
                              <a:prstGeom prst="rect">
                                <a:avLst/>
                              </a:prstGeom>
                              <a:noFill/>
                              <a:ln w="9525">
                                <a:noFill/>
                                <a:miter lim="800000"/>
                                <a:headEnd/>
                                <a:tailEnd/>
                              </a:ln>
                            </wps:spPr>
                            <wps:txbx>
                              <w:txbxContent>
                                <w:p w14:paraId="33089386" w14:textId="46DD638C" w:rsidR="003E456D" w:rsidRPr="00C63573" w:rsidRDefault="004A3F9C">
                                  <w:pPr>
                                    <w:rPr>
                                      <w:color w:val="FFFFFF" w:themeColor="background1"/>
                                      <w:sz w:val="40"/>
                                      <w:szCs w:val="40"/>
                                      <w:lang w:val="en-US"/>
                                    </w:rPr>
                                  </w:pPr>
                                  <w:r>
                                    <w:rPr>
                                      <w:color w:val="FFFFFF" w:themeColor="background1"/>
                                      <w:sz w:val="40"/>
                                      <w:szCs w:val="40"/>
                                      <w:lang w:val="en-US"/>
                                    </w:rPr>
                                    <w:t xml:space="preserve">How does animal cloning benefit our society?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A381D4F" id="_x0000_t202" coordsize="21600,21600" o:spt="202" path="m,l,21600r21600,l21600,xe">
                      <v:stroke joinstyle="miter"/>
                      <v:path gradientshapeok="t" o:connecttype="rect"/>
                    </v:shapetype>
                    <v:shape id="Text Box 2" o:spid="_x0000_s1026" type="#_x0000_t202" style="position:absolute;left:0;text-align:left;margin-left:-276.3pt;margin-top:10.3pt;width:255.45pt;height:11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" filled="f" stroked="f">
                      <v:textbox style="mso-fit-shape-to-text:t">
                        <w:txbxContent>
                          <w:p w14:paraId="33089386" w14:textId="46DD638C" w:rsidR="003E456D" w:rsidRPr="00C63573" w:rsidRDefault="004A3F9C">
                            <w:pPr>
                              <w:rPr>
                                <w:color w:val="FFFFFF" w:themeColor="background1"/>
                                <w:sz w:val="40"/>
                                <w:szCs w:val="40"/>
                                <w:lang w:val="en-US"/>
                              </w:rPr>
                            </w:pPr>
                            <w:r>
                              <w:rPr>
                                <w:color w:val="FFFFFF" w:themeColor="background1"/>
                                <w:sz w:val="40"/>
                                <w:szCs w:val="40"/>
                                <w:lang w:val="en-US"/>
                              </w:rPr>
                              <w:t xml:space="preserve">How does animal cloning benefit our society? </w:t>
                            </w:r>
                          </w:p>
                        </w:txbxContent>
                      </v:textbox>
                      <w10:wrap type="square"/>
                    </v:shape>
                  </w:pict>
                </mc:Fallback>
              </mc:AlternateContent>
            </w:r>
          </w:p>
        </w:tc>
      </w:tr>
      <w:tr w:rsidR="00345651" w:rsidRPr="00611FBD" w14:paraId="4E46F980" w14:textId="77777777" w:rsidTr="007E3508">
        <w:tc>
          <w:tcPr>
            <w:tcW w:w="10319" w:type="dxa"/>
            <w:shd w:val="clear" w:color="auto" w:fill="auto"/>
            <w:vAlign w:val="center"/>
          </w:tcPr>
          <w:p w14:paraId="5C414027" w14:textId="419CE8D7" w:rsidR="00345651" w:rsidRPr="00611FBD" w:rsidRDefault="00345651" w:rsidP="007E3508">
            <w:pPr>
              <w:rPr>
                <w:sz w:val="36"/>
                <w:szCs w:val="36"/>
              </w:rPr>
            </w:pPr>
          </w:p>
        </w:tc>
      </w:tr>
    </w:tbl>
    <w:p w14:paraId="13DE7B78" w14:textId="77777777" w:rsidR="00345651" w:rsidRPr="009B2266" w:rsidRDefault="00345651" w:rsidP="00345651">
      <w:pPr>
        <w:rPr>
          <w:vanish/>
        </w:rPr>
      </w:pPr>
    </w:p>
    <w:bookmarkEnd w:id="0"/>
    <w:p w14:paraId="2AF0629F" w14:textId="77777777" w:rsidR="00345651" w:rsidRDefault="00345651">
      <w:pPr>
        <w:rPr>
          <w:lang w:val="en-US"/>
        </w:rPr>
        <w:sectPr w:rsidR="00345651" w:rsidSect="00345651">
          <w:headerReference w:type="default" r:id="rId9"/>
          <w:footerReference w:type="default" r:id="rId10"/>
          <w:pgSz w:w="11906" w:h="16838"/>
          <w:pgMar w:top="1440" w:right="1440" w:bottom="1440" w:left="1440" w:header="708" w:footer="708" w:gutter="0"/>
          <w:cols w:space="708"/>
          <w:docGrid w:linePitch="360"/>
        </w:sectPr>
      </w:pPr>
    </w:p>
    <w:p w14:paraId="34AE4C6A" w14:textId="35132B78" w:rsidR="004A3F9C" w:rsidRDefault="004A3F9C">
      <w:pPr>
        <w:rPr>
          <w:lang w:val="en-US"/>
        </w:rPr>
      </w:pPr>
    </w:p>
    <w:p w14:paraId="76542C6B" w14:textId="77777777" w:rsidR="004A3F9C" w:rsidRDefault="004A3F9C">
      <w:pPr>
        <w:rPr>
          <w:lang w:val="en-US"/>
        </w:rPr>
      </w:pPr>
    </w:p>
    <w:p w14:paraId="207F69F3" w14:textId="34CF2BAD" w:rsidR="004A3F9C" w:rsidRDefault="004A3F9C">
      <w:pPr>
        <w:rPr>
          <w:lang w:val="en-US"/>
        </w:rPr>
      </w:pPr>
    </w:p>
    <w:p w14:paraId="35786E46" w14:textId="77777777" w:rsidR="004A3F9C" w:rsidRDefault="004A3F9C">
      <w:pPr>
        <w:rPr>
          <w:lang w:val="en-US"/>
        </w:rPr>
      </w:pPr>
    </w:p>
    <w:p w14:paraId="5D68E275" w14:textId="3256887D" w:rsidR="004A3F9C" w:rsidRDefault="004A3F9C">
      <w:pPr>
        <w:rPr>
          <w:lang w:val="en-US"/>
        </w:rPr>
      </w:pPr>
    </w:p>
    <w:p w14:paraId="5CD762A5" w14:textId="77777777" w:rsidR="004A3F9C" w:rsidRDefault="004A3F9C">
      <w:pPr>
        <w:rPr>
          <w:noProof/>
        </w:rPr>
      </w:pPr>
    </w:p>
    <w:p w14:paraId="4E832BCF" w14:textId="08DC8032" w:rsidR="003F496B" w:rsidRDefault="003F496B">
      <w:pPr>
        <w:rPr>
          <w:lang w:val="en-US"/>
        </w:rPr>
      </w:pPr>
    </w:p>
    <w:p w14:paraId="0D3E9E08" w14:textId="4F50D75F" w:rsidR="003F496B" w:rsidRDefault="003F496B">
      <w:pPr>
        <w:rPr>
          <w:lang w:val="en-US"/>
        </w:rPr>
      </w:pPr>
    </w:p>
    <w:p w14:paraId="05693741" w14:textId="355CEAC3" w:rsidR="003F496B" w:rsidRDefault="003F496B">
      <w:pPr>
        <w:rPr>
          <w:lang w:val="en-US"/>
        </w:rPr>
      </w:pPr>
    </w:p>
    <w:p w14:paraId="3F8A6521" w14:textId="21D2BB9C" w:rsidR="003F496B" w:rsidRDefault="003F496B">
      <w:pPr>
        <w:rPr>
          <w:lang w:val="en-US"/>
        </w:rPr>
      </w:pPr>
    </w:p>
    <w:p w14:paraId="7DF47A39" w14:textId="04D4BEBC" w:rsidR="003F496B" w:rsidRDefault="003F496B">
      <w:pPr>
        <w:rPr>
          <w:lang w:val="en-US"/>
        </w:rPr>
      </w:pPr>
    </w:p>
    <w:p w14:paraId="0ADE46EA" w14:textId="71400713" w:rsidR="003F496B" w:rsidRDefault="003F496B">
      <w:pPr>
        <w:rPr>
          <w:lang w:val="en-US"/>
        </w:rPr>
      </w:pPr>
    </w:p>
    <w:p w14:paraId="71C40E30" w14:textId="339124A5" w:rsidR="003F496B" w:rsidRDefault="003F496B" w:rsidP="003F496B">
      <w:pPr>
        <w:tabs>
          <w:tab w:val="left" w:pos="3817"/>
        </w:tabs>
        <w:rPr>
          <w:lang w:val="en-US"/>
        </w:rPr>
      </w:pPr>
      <w:r>
        <w:rPr>
          <w:lang w:val="en-US"/>
        </w:rPr>
        <w:tab/>
      </w:r>
    </w:p>
    <w:p w14:paraId="7009BE28" w14:textId="5C5C976F" w:rsidR="003F496B" w:rsidRDefault="003F496B">
      <w:pPr>
        <w:rPr>
          <w:lang w:val="en-US"/>
        </w:rPr>
      </w:pPr>
    </w:p>
    <w:p w14:paraId="2E6489F9" w14:textId="6C624AE9" w:rsidR="003F496B" w:rsidRDefault="003F496B">
      <w:pPr>
        <w:rPr>
          <w:lang w:val="en-US"/>
        </w:rPr>
      </w:pPr>
    </w:p>
    <w:p w14:paraId="493DC3D4" w14:textId="68EA859C" w:rsidR="003F496B" w:rsidRDefault="003F496B">
      <w:pPr>
        <w:rPr>
          <w:lang w:val="en-US"/>
        </w:rPr>
      </w:pPr>
    </w:p>
    <w:p w14:paraId="308B8CE6" w14:textId="7E9BA09F" w:rsidR="003F496B" w:rsidRDefault="003F496B">
      <w:pPr>
        <w:rPr>
          <w:lang w:val="en-US"/>
        </w:rPr>
      </w:pPr>
    </w:p>
    <w:p w14:paraId="1490A34C" w14:textId="0BD545D9" w:rsidR="003F496B" w:rsidRDefault="003F496B">
      <w:pPr>
        <w:rPr>
          <w:lang w:val="en-US"/>
        </w:rPr>
      </w:pPr>
    </w:p>
    <w:p w14:paraId="0FE541E5" w14:textId="6AB36743" w:rsidR="003F496B" w:rsidRDefault="003F496B">
      <w:pPr>
        <w:rPr>
          <w:lang w:val="en-US"/>
        </w:rPr>
      </w:pPr>
    </w:p>
    <w:p w14:paraId="2FB07BBA" w14:textId="2B9C5612" w:rsidR="003F496B" w:rsidRDefault="003F496B">
      <w:pPr>
        <w:rPr>
          <w:lang w:val="en-US"/>
        </w:rPr>
      </w:pPr>
    </w:p>
    <w:p w14:paraId="0430A7AB" w14:textId="7559D01A" w:rsidR="003F496B" w:rsidRDefault="003F496B">
      <w:pPr>
        <w:rPr>
          <w:lang w:val="en-US"/>
        </w:rPr>
      </w:pPr>
    </w:p>
    <w:p w14:paraId="75CC11AB" w14:textId="30CEB280" w:rsidR="003F496B" w:rsidRDefault="003F496B">
      <w:pPr>
        <w:rPr>
          <w:lang w:val="en-US"/>
        </w:rPr>
      </w:pPr>
    </w:p>
    <w:p w14:paraId="04A2A934" w14:textId="6F41D50D" w:rsidR="003F496B" w:rsidRDefault="003F496B">
      <w:pPr>
        <w:rPr>
          <w:lang w:val="en-US"/>
        </w:rPr>
      </w:pPr>
    </w:p>
    <w:p w14:paraId="4B975785" w14:textId="080576A4" w:rsidR="003F496B" w:rsidRDefault="003F496B">
      <w:pPr>
        <w:rPr>
          <w:lang w:val="en-US"/>
        </w:rPr>
      </w:pPr>
    </w:p>
    <w:p w14:paraId="54A52594" w14:textId="5E9F7ADA" w:rsidR="003F496B" w:rsidRDefault="003F496B">
      <w:pPr>
        <w:rPr>
          <w:lang w:val="en-US"/>
        </w:rPr>
      </w:pPr>
    </w:p>
    <w:p w14:paraId="2738E01A" w14:textId="4BFA164B" w:rsidR="003F496B" w:rsidRDefault="003F496B">
      <w:pPr>
        <w:rPr>
          <w:lang w:val="en-US"/>
        </w:rPr>
      </w:pPr>
    </w:p>
    <w:p w14:paraId="543614B6" w14:textId="39C55F50" w:rsidR="003F496B" w:rsidRDefault="003F496B">
      <w:pPr>
        <w:rPr>
          <w:lang w:val="en-US"/>
        </w:rPr>
      </w:pPr>
    </w:p>
    <w:p w14:paraId="63E647B1" w14:textId="14594405" w:rsidR="003F496B" w:rsidRDefault="003F496B">
      <w:pPr>
        <w:rPr>
          <w:lang w:val="en-US"/>
        </w:rPr>
      </w:pPr>
    </w:p>
    <w:p w14:paraId="3F932AD0" w14:textId="0BDE53D8" w:rsidR="003F496B" w:rsidRDefault="003F496B">
      <w:pPr>
        <w:rPr>
          <w:lang w:val="en-US"/>
        </w:rPr>
      </w:pPr>
    </w:p>
    <w:p w14:paraId="6B43369F" w14:textId="0C935199" w:rsidR="003F496B" w:rsidRDefault="003F496B">
      <w:pPr>
        <w:rPr>
          <w:lang w:val="en-US"/>
        </w:rPr>
      </w:pPr>
    </w:p>
    <w:p w14:paraId="0AAE1A59" w14:textId="543591E9" w:rsidR="003F496B" w:rsidRDefault="003F496B">
      <w:pPr>
        <w:rPr>
          <w:lang w:val="en-US"/>
        </w:rPr>
      </w:pPr>
    </w:p>
    <w:p w14:paraId="262B7FB9" w14:textId="6DCF9B25" w:rsidR="003F496B" w:rsidRDefault="003F496B">
      <w:pPr>
        <w:rPr>
          <w:lang w:val="en-US"/>
        </w:rPr>
      </w:pPr>
    </w:p>
    <w:p w14:paraId="507FCA75" w14:textId="7C30CB72" w:rsidR="003F496B" w:rsidRDefault="003F496B">
      <w:pPr>
        <w:rPr>
          <w:lang w:val="en-US"/>
        </w:rPr>
      </w:pPr>
    </w:p>
    <w:p w14:paraId="3D5790EA" w14:textId="635F26EA" w:rsidR="003F496B" w:rsidRDefault="003F496B">
      <w:pPr>
        <w:rPr>
          <w:lang w:val="en-US"/>
        </w:rPr>
      </w:pPr>
    </w:p>
    <w:p w14:paraId="5464CAE7" w14:textId="6EBA505A" w:rsidR="003F496B" w:rsidRDefault="003F496B">
      <w:pPr>
        <w:rPr>
          <w:lang w:val="en-US"/>
        </w:rPr>
      </w:pPr>
    </w:p>
    <w:p w14:paraId="7CA96EEC" w14:textId="77777777" w:rsidR="003F496B" w:rsidRDefault="003F496B">
      <w:pPr>
        <w:rPr>
          <w:lang w:val="en-US"/>
        </w:rPr>
      </w:pPr>
    </w:p>
    <w:p w14:paraId="6C9293E6" w14:textId="77777777" w:rsidR="003F496B" w:rsidRDefault="003F496B">
      <w:pPr>
        <w:rPr>
          <w:lang w:val="en-US"/>
        </w:rPr>
      </w:pPr>
    </w:p>
    <w:p w14:paraId="175BB43A" w14:textId="661D53DA" w:rsidR="003F496B" w:rsidRDefault="003F496B">
      <w:pPr>
        <w:rPr>
          <w:lang w:val="en-US"/>
        </w:rPr>
      </w:pPr>
    </w:p>
    <w:p w14:paraId="747881FA" w14:textId="77777777" w:rsidR="003F496B" w:rsidRDefault="003F496B">
      <w:pPr>
        <w:rPr>
          <w:lang w:val="en-US"/>
        </w:rPr>
      </w:pPr>
    </w:p>
    <w:p w14:paraId="23D2F153" w14:textId="77777777" w:rsidR="003F496B" w:rsidRDefault="003F496B">
      <w:pPr>
        <w:rPr>
          <w:lang w:val="en-US"/>
        </w:rPr>
      </w:pPr>
    </w:p>
    <w:p w14:paraId="5C18AA3C" w14:textId="77777777" w:rsidR="003F496B" w:rsidRDefault="003F496B">
      <w:pPr>
        <w:rPr>
          <w:lang w:val="en-US"/>
        </w:rPr>
      </w:pPr>
    </w:p>
    <w:p w14:paraId="0B8A4C21" w14:textId="77777777" w:rsidR="003F496B" w:rsidRDefault="003F496B">
      <w:pPr>
        <w:rPr>
          <w:lang w:val="en-US"/>
        </w:rPr>
      </w:pPr>
    </w:p>
    <w:p w14:paraId="6FD65FF2" w14:textId="77777777" w:rsidR="003F496B" w:rsidRDefault="003F496B">
      <w:pPr>
        <w:rPr>
          <w:lang w:val="en-US"/>
        </w:rPr>
      </w:pPr>
    </w:p>
    <w:p w14:paraId="2BA66130" w14:textId="77777777" w:rsidR="003F496B" w:rsidRDefault="003F496B">
      <w:pPr>
        <w:rPr>
          <w:lang w:val="en-US"/>
        </w:rPr>
      </w:pPr>
    </w:p>
    <w:p w14:paraId="639170DD" w14:textId="77777777" w:rsidR="003F496B" w:rsidRDefault="003F496B">
      <w:pPr>
        <w:rPr>
          <w:lang w:val="en-US"/>
        </w:rPr>
      </w:pPr>
    </w:p>
    <w:p w14:paraId="692353CC" w14:textId="77777777" w:rsidR="00345651" w:rsidRDefault="00345651">
      <w:pPr>
        <w:rPr>
          <w:sz w:val="32"/>
          <w:szCs w:val="32"/>
        </w:rPr>
        <w:sectPr w:rsidR="00345651" w:rsidSect="00345651">
          <w:type w:val="continuous"/>
          <w:pgSz w:w="11906" w:h="16838"/>
          <w:pgMar w:top="1440" w:right="1440" w:bottom="1440" w:left="1440" w:header="708" w:footer="708" w:gutter="0"/>
          <w:cols w:num="2" w:space="708"/>
          <w:docGrid w:linePitch="360"/>
        </w:sectPr>
      </w:pPr>
    </w:p>
    <w:p w14:paraId="44CA26BE" w14:textId="6E987091" w:rsidR="00615E6D" w:rsidRDefault="00615E6D">
      <w:pPr>
        <w:rPr>
          <w:sz w:val="32"/>
          <w:szCs w:val="32"/>
          <w:lang w:val="en-US"/>
        </w:rPr>
      </w:pPr>
      <w:r w:rsidRPr="00615E6D">
        <w:rPr>
          <w:rFonts w:hint="eastAsia"/>
          <w:sz w:val="32"/>
          <w:szCs w:val="32"/>
        </w:rPr>
        <w:t>Table</w:t>
      </w:r>
      <w:r w:rsidRPr="00615E6D">
        <w:rPr>
          <w:sz w:val="32"/>
          <w:szCs w:val="32"/>
          <w:lang w:val="en-US"/>
        </w:rPr>
        <w:t xml:space="preserve"> of contents </w:t>
      </w:r>
    </w:p>
    <w:p w14:paraId="51732D5D" w14:textId="77777777" w:rsidR="00615E6D" w:rsidRDefault="00615E6D">
      <w:pPr>
        <w:rPr>
          <w:lang w:val="en-US"/>
        </w:rPr>
        <w:sectPr w:rsidR="00615E6D" w:rsidSect="00345651">
          <w:type w:val="continuous"/>
          <w:pgSz w:w="11906" w:h="16838"/>
          <w:pgMar w:top="1440" w:right="1440" w:bottom="1440" w:left="1440" w:header="708" w:footer="708" w:gutter="0"/>
          <w:cols w:space="708"/>
          <w:docGrid w:linePitch="360"/>
        </w:sectPr>
      </w:pPr>
    </w:p>
    <w:p w14:paraId="7EB60E14" w14:textId="77777777" w:rsidR="00345651" w:rsidRDefault="00345651">
      <w:pPr>
        <w:rPr>
          <w:lang w:val="en-US"/>
        </w:rPr>
        <w:sectPr w:rsidR="00345651" w:rsidSect="00615E6D">
          <w:type w:val="continuous"/>
          <w:pgSz w:w="11906" w:h="16838"/>
          <w:pgMar w:top="1440" w:right="1440" w:bottom="1440" w:left="1440" w:header="708" w:footer="708" w:gutter="0"/>
          <w:cols w:space="708"/>
          <w:docGrid w:linePitch="360"/>
        </w:sectPr>
      </w:pPr>
    </w:p>
    <w:p w14:paraId="6FBE1873" w14:textId="4BF05A4E" w:rsidR="00615E6D" w:rsidRPr="00615E6D" w:rsidRDefault="00615E6D">
      <w:pPr>
        <w:rPr>
          <w:lang w:val="en-US"/>
        </w:rPr>
      </w:pPr>
      <w:r>
        <w:rPr>
          <w:lang w:val="en-US"/>
        </w:rPr>
        <w:t>Table of contents</w:t>
      </w:r>
      <w:r w:rsidR="00C008C5">
        <w:rPr>
          <w:lang w:val="en-US"/>
        </w:rPr>
        <w:t xml:space="preserve"> &amp; </w:t>
      </w:r>
      <w:r w:rsidR="00F55158">
        <w:rPr>
          <w:lang w:val="en-US"/>
        </w:rPr>
        <w:t>Glossary -</w:t>
      </w:r>
      <w:r>
        <w:rPr>
          <w:lang w:val="en-US"/>
        </w:rPr>
        <w:t xml:space="preserve"> - - - - - - - - - - - - - - - - - - - - - - - - - - - - - - - - - - - - - - - - - - - - - - - - - - 2</w:t>
      </w:r>
    </w:p>
    <w:p w14:paraId="00007BE6" w14:textId="7A10C0B7" w:rsidR="00615E6D" w:rsidRDefault="00615E6D">
      <w:pPr>
        <w:rPr>
          <w:lang w:val="en-US"/>
        </w:rPr>
        <w:sectPr w:rsidR="00615E6D" w:rsidSect="00615E6D">
          <w:type w:val="continuous"/>
          <w:pgSz w:w="11906" w:h="16838"/>
          <w:pgMar w:top="1440" w:right="1440" w:bottom="1440" w:left="1440" w:header="708" w:footer="708" w:gutter="0"/>
          <w:cols w:space="708"/>
          <w:docGrid w:linePitch="360"/>
        </w:sectPr>
      </w:pPr>
    </w:p>
    <w:p w14:paraId="6B9E5055" w14:textId="7EF2FA73" w:rsidR="00C63573" w:rsidRDefault="00615E6D">
      <w:pPr>
        <w:rPr>
          <w:lang w:val="en-US"/>
        </w:rPr>
      </w:pPr>
      <w:r>
        <w:rPr>
          <w:lang w:val="en-US"/>
        </w:rPr>
        <w:t>Introduction &amp; Background information - - - - - - - - - - - - - - - - - - - - - - - - - - - - - - - - - - - - - - - - - - - 3</w:t>
      </w:r>
    </w:p>
    <w:p w14:paraId="4A7F109A" w14:textId="6887E04D" w:rsidR="00615E6D" w:rsidRDefault="00F55158">
      <w:pPr>
        <w:rPr>
          <w:lang w:val="en-US"/>
        </w:rPr>
      </w:pPr>
      <w:r>
        <w:rPr>
          <w:lang w:val="en-US"/>
        </w:rPr>
        <w:t>Introduction &amp; Background information</w:t>
      </w:r>
      <w:r w:rsidR="00615E6D">
        <w:rPr>
          <w:lang w:val="en-US"/>
        </w:rPr>
        <w:t>- -- - - - - - - - - - - - - - - - - - - - - - - - - - - - - - - - - - - - - - - - - -4</w:t>
      </w:r>
    </w:p>
    <w:p w14:paraId="37B4DD99" w14:textId="01D718A6" w:rsidR="00615E6D" w:rsidRDefault="00F55158" w:rsidP="00615E6D">
      <w:pPr>
        <w:pStyle w:val="ListParagraph"/>
        <w:numPr>
          <w:ilvl w:val="0"/>
          <w:numId w:val="1"/>
        </w:numPr>
        <w:rPr>
          <w:lang w:val="en-US"/>
        </w:rPr>
      </w:pPr>
      <w:r>
        <w:rPr>
          <w:lang w:val="en-US"/>
        </w:rPr>
        <w:t>Agriculture benefits</w:t>
      </w:r>
      <w:r w:rsidR="00615E6D">
        <w:rPr>
          <w:lang w:val="en-US"/>
        </w:rPr>
        <w:t xml:space="preserve"> </w:t>
      </w:r>
      <w:r>
        <w:rPr>
          <w:lang w:val="en-US"/>
        </w:rPr>
        <w:t>------------------5</w:t>
      </w:r>
    </w:p>
    <w:p w14:paraId="0082666D" w14:textId="557DF237" w:rsidR="00615E6D" w:rsidRDefault="00F55158" w:rsidP="00615E6D">
      <w:pPr>
        <w:pStyle w:val="ListParagraph"/>
        <w:numPr>
          <w:ilvl w:val="0"/>
          <w:numId w:val="1"/>
        </w:numPr>
        <w:rPr>
          <w:lang w:val="en-US"/>
        </w:rPr>
      </w:pPr>
      <w:r>
        <w:rPr>
          <w:lang w:val="en-US"/>
        </w:rPr>
        <w:t>Endangered species cloning</w:t>
      </w:r>
      <w:r w:rsidR="00615E6D">
        <w:rPr>
          <w:lang w:val="en-US"/>
        </w:rPr>
        <w:t xml:space="preserve"> </w:t>
      </w:r>
      <w:r>
        <w:rPr>
          <w:lang w:val="en-US"/>
        </w:rPr>
        <w:t>--------5</w:t>
      </w:r>
    </w:p>
    <w:p w14:paraId="25BB1C27" w14:textId="5F6E4723" w:rsidR="00615E6D" w:rsidRDefault="006D7A8C" w:rsidP="00615E6D">
      <w:pPr>
        <w:pStyle w:val="ListParagraph"/>
        <w:numPr>
          <w:ilvl w:val="0"/>
          <w:numId w:val="1"/>
        </w:numPr>
        <w:rPr>
          <w:lang w:val="en-US"/>
        </w:rPr>
      </w:pPr>
      <w:r>
        <w:rPr>
          <w:lang w:val="en-US"/>
        </w:rPr>
        <w:t>Pet cloning benefits</w:t>
      </w:r>
      <w:r w:rsidR="00F55158">
        <w:rPr>
          <w:lang w:val="en-US"/>
        </w:rPr>
        <w:t>-----------------</w:t>
      </w:r>
      <w:r w:rsidR="002B320C">
        <w:rPr>
          <w:lang w:val="en-US"/>
        </w:rPr>
        <w:t>-</w:t>
      </w:r>
      <w:r w:rsidR="00F55158">
        <w:rPr>
          <w:lang w:val="en-US"/>
        </w:rPr>
        <w:t>-5</w:t>
      </w:r>
    </w:p>
    <w:p w14:paraId="229F0C64" w14:textId="6DF3DBA2" w:rsidR="00615E6D" w:rsidRDefault="002B320C" w:rsidP="00615E6D">
      <w:pPr>
        <w:pStyle w:val="ListParagraph"/>
        <w:numPr>
          <w:ilvl w:val="0"/>
          <w:numId w:val="1"/>
        </w:numPr>
        <w:rPr>
          <w:lang w:val="en-US"/>
        </w:rPr>
      </w:pPr>
      <w:r>
        <w:rPr>
          <w:lang w:val="en-US"/>
        </w:rPr>
        <w:t>Medicine cloning ---------------------5</w:t>
      </w:r>
    </w:p>
    <w:p w14:paraId="3F3DC6B2" w14:textId="2C9266B3" w:rsidR="002B320C" w:rsidRDefault="002B320C" w:rsidP="00615E6D">
      <w:pPr>
        <w:pStyle w:val="ListParagraph"/>
        <w:numPr>
          <w:ilvl w:val="0"/>
          <w:numId w:val="1"/>
        </w:numPr>
        <w:rPr>
          <w:lang w:val="en-US"/>
        </w:rPr>
      </w:pPr>
      <w:r>
        <w:rPr>
          <w:lang w:val="en-US"/>
        </w:rPr>
        <w:t>Conclusion------------------------------</w:t>
      </w:r>
    </w:p>
    <w:p w14:paraId="4B30A5BF" w14:textId="048C1B06" w:rsidR="00F55158" w:rsidRDefault="002B320C">
      <w:pPr>
        <w:rPr>
          <w:lang w:val="en-US"/>
        </w:rPr>
      </w:pPr>
      <w:r>
        <w:rPr>
          <w:lang w:val="en-US"/>
        </w:rPr>
        <w:t>References-----------------------------------------------------------------------------------------------------7&amp;8</w:t>
      </w:r>
    </w:p>
    <w:p w14:paraId="300ABA24" w14:textId="77777777" w:rsidR="00F55158" w:rsidRDefault="00F55158">
      <w:pPr>
        <w:rPr>
          <w:lang w:val="en-US"/>
        </w:rPr>
      </w:pPr>
    </w:p>
    <w:p w14:paraId="473C18D6" w14:textId="2453705F" w:rsidR="00C008C5" w:rsidRDefault="00C008C5">
      <w:pPr>
        <w:rPr>
          <w:sz w:val="32"/>
          <w:szCs w:val="32"/>
          <w:lang w:val="en-US"/>
        </w:rPr>
      </w:pPr>
      <w:r w:rsidRPr="00C008C5">
        <w:rPr>
          <w:sz w:val="32"/>
          <w:szCs w:val="32"/>
          <w:lang w:val="en-US"/>
        </w:rPr>
        <w:t xml:space="preserve">Glossary </w:t>
      </w:r>
    </w:p>
    <w:p w14:paraId="58439DD9" w14:textId="7F675AC7" w:rsidR="00C008C5" w:rsidRDefault="00C008C5">
      <w:pPr>
        <w:rPr>
          <w:lang w:val="en-US"/>
        </w:rPr>
      </w:pPr>
      <w:r>
        <w:rPr>
          <w:lang w:val="en-US"/>
        </w:rPr>
        <w:t>Somatic cell</w:t>
      </w:r>
      <w:r w:rsidR="009F436E">
        <w:rPr>
          <w:lang w:val="en-US"/>
        </w:rPr>
        <w:t xml:space="preserve">: </w:t>
      </w:r>
      <w:r>
        <w:rPr>
          <w:lang w:val="en-US"/>
        </w:rPr>
        <w:t xml:space="preserve">Somatic cells are all cells in the body aside from sperm and egg cells </w:t>
      </w:r>
    </w:p>
    <w:p w14:paraId="1DBCEF7F" w14:textId="6E45D949" w:rsidR="00C008C5" w:rsidRDefault="00C008C5">
      <w:pPr>
        <w:rPr>
          <w:lang w:val="en-US"/>
        </w:rPr>
      </w:pPr>
      <w:r>
        <w:rPr>
          <w:lang w:val="en-US"/>
        </w:rPr>
        <w:t>Oocyte</w:t>
      </w:r>
      <w:r w:rsidR="009F436E">
        <w:rPr>
          <w:lang w:val="en-US"/>
        </w:rPr>
        <w:t xml:space="preserve">: </w:t>
      </w:r>
      <w:r>
        <w:rPr>
          <w:lang w:val="en-US"/>
        </w:rPr>
        <w:t>The oocyte is a developing egg cell</w:t>
      </w:r>
    </w:p>
    <w:p w14:paraId="0CBDEF2B" w14:textId="79CE2078" w:rsidR="00C008C5" w:rsidRPr="00C008C5" w:rsidRDefault="00C008C5">
      <w:pPr>
        <w:rPr>
          <w:lang w:val="en-US"/>
        </w:rPr>
      </w:pPr>
      <w:r>
        <w:rPr>
          <w:lang w:val="en-US"/>
        </w:rPr>
        <w:t>Nucleus</w:t>
      </w:r>
      <w:r w:rsidR="009F436E">
        <w:rPr>
          <w:lang w:val="en-US"/>
        </w:rPr>
        <w:t xml:space="preserve">: </w:t>
      </w:r>
      <w:r>
        <w:rPr>
          <w:lang w:val="en-US"/>
        </w:rPr>
        <w:t xml:space="preserve">The nucleus controls the regulations in the cell and contains genes that carry hereditary information. </w:t>
      </w:r>
    </w:p>
    <w:p w14:paraId="6D6BD00D" w14:textId="007DED5F" w:rsidR="005636E5" w:rsidRDefault="005636E5">
      <w:pPr>
        <w:rPr>
          <w:lang w:val="en-US"/>
        </w:rPr>
      </w:pPr>
      <w:r>
        <w:rPr>
          <w:lang w:val="en-US"/>
        </w:rPr>
        <w:t>Embryo</w:t>
      </w:r>
      <w:r w:rsidR="009F436E">
        <w:rPr>
          <w:lang w:val="en-US"/>
        </w:rPr>
        <w:t xml:space="preserve">: </w:t>
      </w:r>
      <w:r>
        <w:rPr>
          <w:lang w:val="en-US"/>
        </w:rPr>
        <w:t xml:space="preserve">The embryo is a multicellular organism in its early developing stage. </w:t>
      </w:r>
    </w:p>
    <w:p w14:paraId="2FE9F04B" w14:textId="5D5254B8" w:rsidR="005636E5" w:rsidRDefault="005636E5">
      <w:pPr>
        <w:rPr>
          <w:lang w:val="en-US"/>
        </w:rPr>
      </w:pPr>
    </w:p>
    <w:p w14:paraId="3A8900CB" w14:textId="34F03F71" w:rsidR="00771791" w:rsidRDefault="00771791">
      <w:pPr>
        <w:rPr>
          <w:lang w:val="en-US"/>
        </w:rPr>
      </w:pPr>
    </w:p>
    <w:p w14:paraId="7FBEA7C4" w14:textId="5037029D" w:rsidR="00771791" w:rsidRDefault="00771791">
      <w:pPr>
        <w:rPr>
          <w:lang w:val="en-US"/>
        </w:rPr>
      </w:pPr>
    </w:p>
    <w:p w14:paraId="696C16FA" w14:textId="72BA5BC5" w:rsidR="00771791" w:rsidRDefault="00771791">
      <w:pPr>
        <w:rPr>
          <w:lang w:val="en-US"/>
        </w:rPr>
      </w:pPr>
    </w:p>
    <w:p w14:paraId="725F846E" w14:textId="55687781" w:rsidR="00771791" w:rsidRDefault="00771791">
      <w:pPr>
        <w:rPr>
          <w:lang w:val="en-US"/>
        </w:rPr>
      </w:pPr>
    </w:p>
    <w:p w14:paraId="23BD8055" w14:textId="37F10902" w:rsidR="00771791" w:rsidRDefault="00771791">
      <w:pPr>
        <w:rPr>
          <w:lang w:val="en-US"/>
        </w:rPr>
      </w:pPr>
    </w:p>
    <w:p w14:paraId="45BD1816" w14:textId="77777777" w:rsidR="00771791" w:rsidRDefault="00771791">
      <w:pPr>
        <w:rPr>
          <w:lang w:val="en-US"/>
        </w:rPr>
      </w:pPr>
    </w:p>
    <w:p w14:paraId="400E4540" w14:textId="7E838B9A" w:rsidR="00C63573" w:rsidRDefault="00C63573">
      <w:pPr>
        <w:rPr>
          <w:lang w:val="en-US"/>
        </w:rPr>
      </w:pPr>
    </w:p>
    <w:p w14:paraId="42FD107B" w14:textId="77777777" w:rsidR="00615E6D" w:rsidRDefault="00615E6D">
      <w:pPr>
        <w:rPr>
          <w:lang w:val="en-US"/>
        </w:rPr>
        <w:sectPr w:rsidR="00615E6D" w:rsidSect="00615E6D">
          <w:type w:val="continuous"/>
          <w:pgSz w:w="11906" w:h="16838"/>
          <w:pgMar w:top="1440" w:right="1440" w:bottom="1440" w:left="1440" w:header="708" w:footer="708" w:gutter="0"/>
          <w:cols w:space="708"/>
          <w:docGrid w:linePitch="360"/>
        </w:sectPr>
      </w:pPr>
    </w:p>
    <w:p w14:paraId="178F9912" w14:textId="4FCE937D" w:rsidR="00C63573" w:rsidRDefault="00C63573">
      <w:pPr>
        <w:rPr>
          <w:lang w:val="en-US"/>
        </w:rPr>
      </w:pPr>
    </w:p>
    <w:p w14:paraId="6CD0B476" w14:textId="7A080ED4" w:rsidR="00D220D8" w:rsidRDefault="00D220D8">
      <w:pPr>
        <w:rPr>
          <w:lang w:val="en-US"/>
        </w:rPr>
      </w:pPr>
    </w:p>
    <w:p w14:paraId="222DD97F" w14:textId="53FDB387" w:rsidR="009F436E" w:rsidRDefault="009F436E">
      <w:pPr>
        <w:rPr>
          <w:lang w:val="en-US"/>
        </w:rPr>
      </w:pPr>
    </w:p>
    <w:p w14:paraId="46DD2C71" w14:textId="2DFEC232" w:rsidR="009F436E" w:rsidRDefault="009F436E">
      <w:pPr>
        <w:rPr>
          <w:lang w:val="en-US"/>
        </w:rPr>
      </w:pPr>
    </w:p>
    <w:p w14:paraId="216CB528" w14:textId="626E93D3" w:rsidR="009F436E" w:rsidRDefault="009F436E">
      <w:pPr>
        <w:rPr>
          <w:lang w:val="en-US"/>
        </w:rPr>
      </w:pPr>
    </w:p>
    <w:p w14:paraId="4729ECC1" w14:textId="2E6C7F8E" w:rsidR="009F436E" w:rsidRDefault="009F436E">
      <w:pPr>
        <w:rPr>
          <w:lang w:val="en-US"/>
        </w:rPr>
      </w:pPr>
    </w:p>
    <w:p w14:paraId="13664374" w14:textId="55367CF3" w:rsidR="009F436E" w:rsidRDefault="009F436E">
      <w:pPr>
        <w:rPr>
          <w:lang w:val="en-US"/>
        </w:rPr>
      </w:pPr>
    </w:p>
    <w:p w14:paraId="26645EE1" w14:textId="7398A717" w:rsidR="009F436E" w:rsidRDefault="009F436E">
      <w:pPr>
        <w:rPr>
          <w:lang w:val="en-US"/>
        </w:rPr>
      </w:pPr>
    </w:p>
    <w:p w14:paraId="424F16E4" w14:textId="77777777" w:rsidR="009F436E" w:rsidRDefault="009F436E">
      <w:pPr>
        <w:rPr>
          <w:lang w:val="en-US"/>
        </w:rPr>
      </w:pPr>
    </w:p>
    <w:p w14:paraId="621E34E5" w14:textId="675B0854" w:rsidR="00D07085" w:rsidRDefault="00D07085">
      <w:pPr>
        <w:rPr>
          <w:lang w:val="en-US"/>
        </w:rPr>
      </w:pPr>
    </w:p>
    <w:p w14:paraId="0AF9AB32" w14:textId="009486B9" w:rsidR="00E124DA" w:rsidRDefault="001A6293" w:rsidP="004F1746">
      <w:pPr>
        <w:rPr>
          <w:lang w:val="en-US"/>
        </w:rPr>
      </w:pPr>
      <w:r>
        <w:rPr>
          <w:lang w:val="en-US"/>
        </w:rPr>
        <w:lastRenderedPageBreak/>
        <w:t xml:space="preserve">Animal cloning is the scientific procedure of </w:t>
      </w:r>
      <w:r w:rsidR="007E2B6B">
        <w:rPr>
          <w:lang w:val="en-US"/>
        </w:rPr>
        <w:t xml:space="preserve">taking an organism and making a copy of said organism through various ways this can be achieved. </w:t>
      </w:r>
      <w:r w:rsidR="00A647C2">
        <w:rPr>
          <w:lang w:val="en-US"/>
        </w:rPr>
        <w:t xml:space="preserve">Ever since the year, 1996 scientists have been trying to mature the technology of animal cloning and </w:t>
      </w:r>
      <w:r w:rsidR="0077498F">
        <w:rPr>
          <w:lang w:val="en-US"/>
        </w:rPr>
        <w:t>have</w:t>
      </w:r>
      <w:r w:rsidR="00A647C2">
        <w:rPr>
          <w:lang w:val="en-US"/>
        </w:rPr>
        <w:t xml:space="preserve"> made breakthroughs</w:t>
      </w:r>
      <w:r w:rsidR="0077498F">
        <w:rPr>
          <w:lang w:val="en-US"/>
        </w:rPr>
        <w:t xml:space="preserve"> and successfully advanced the method to clone animals. </w:t>
      </w:r>
    </w:p>
    <w:p w14:paraId="0F84F451" w14:textId="3E80E8D2" w:rsidR="004F1746" w:rsidRDefault="004F1746" w:rsidP="004F1746">
      <w:pPr>
        <w:rPr>
          <w:lang w:val="en-US"/>
        </w:rPr>
      </w:pPr>
      <w:r>
        <w:rPr>
          <w:lang w:val="en-US"/>
        </w:rPr>
        <w:t xml:space="preserve">Background information </w:t>
      </w:r>
    </w:p>
    <w:p w14:paraId="09C8BCCB" w14:textId="1A9AAA50" w:rsidR="00C008C5" w:rsidRDefault="004F1746" w:rsidP="00C008C5">
      <w:pPr>
        <w:spacing w:after="0"/>
        <w:rPr>
          <w:lang w:val="en-US"/>
        </w:rPr>
      </w:pPr>
      <w:r>
        <w:rPr>
          <w:lang w:val="en-US"/>
        </w:rPr>
        <w:t>Animal cloning is a method used to create exact replicates of genetics and traits from a host (animal), ever since the first successfully cloned animal dolly sheep</w:t>
      </w:r>
      <w:r w:rsidR="00B27317">
        <w:rPr>
          <w:vertAlign w:val="superscript"/>
          <w:lang w:val="en-US"/>
        </w:rPr>
        <w:t>3</w:t>
      </w:r>
      <w:r>
        <w:rPr>
          <w:lang w:val="en-US"/>
        </w:rPr>
        <w:t xml:space="preserve"> scientists have been working on refining and advancing the process of cloning in the past 26 years</w:t>
      </w:r>
      <w:r w:rsidR="00B27317">
        <w:rPr>
          <w:vertAlign w:val="superscript"/>
          <w:lang w:val="en-US"/>
        </w:rPr>
        <w:t>3</w:t>
      </w:r>
      <w:r>
        <w:rPr>
          <w:lang w:val="en-US"/>
        </w:rPr>
        <w:t>.</w:t>
      </w:r>
    </w:p>
    <w:p w14:paraId="29540373" w14:textId="7BFC474B" w:rsidR="00000521" w:rsidRDefault="00C008C5" w:rsidP="00B27317">
      <w:pPr>
        <w:spacing w:after="0"/>
        <w:rPr>
          <w:lang w:val="en-US"/>
        </w:rPr>
        <w:sectPr w:rsidR="00000521" w:rsidSect="00615E6D">
          <w:type w:val="continuous"/>
          <w:pgSz w:w="11906" w:h="16838"/>
          <w:pgMar w:top="1440" w:right="1440" w:bottom="1440" w:left="1440" w:header="708" w:footer="708" w:gutter="0"/>
          <w:cols w:num="2" w:space="708"/>
          <w:docGrid w:linePitch="360"/>
        </w:sectPr>
      </w:pPr>
      <w:r>
        <w:rPr>
          <w:lang w:val="en-US"/>
        </w:rPr>
        <w:t>Throughout</w:t>
      </w:r>
      <w:r w:rsidR="004F1746">
        <w:rPr>
          <w:lang w:val="en-US"/>
        </w:rPr>
        <w:t xml:space="preserve"> the </w:t>
      </w:r>
      <w:r w:rsidR="004F1746" w:rsidRPr="004F1746">
        <w:rPr>
          <w:lang w:val="en-US"/>
        </w:rPr>
        <w:t>years, scientists have made major breakthroughs regarding effective cloning and increasing cloned animal</w:t>
      </w:r>
      <w:r w:rsidR="004F1746">
        <w:rPr>
          <w:lang w:val="en-US"/>
        </w:rPr>
        <w:t xml:space="preserve"> life span.  All though through development, this technique has matured and is </w:t>
      </w:r>
      <w:r w:rsidR="004F1746">
        <w:rPr>
          <w:rFonts w:hint="eastAsia"/>
          <w:lang w:val="en-US"/>
        </w:rPr>
        <w:t>m</w:t>
      </w:r>
      <w:r w:rsidR="004F1746">
        <w:rPr>
          <w:lang w:val="en-US"/>
        </w:rPr>
        <w:t>ore complete, there are still major flaws to the methods used to clone animals. The two main methods to clone whole animals are reproductive cloning</w:t>
      </w:r>
      <w:r w:rsidR="00B27317">
        <w:rPr>
          <w:vertAlign w:val="superscript"/>
          <w:lang w:val="en-US"/>
        </w:rPr>
        <w:t>2</w:t>
      </w:r>
      <w:r w:rsidR="004F1746">
        <w:rPr>
          <w:lang w:val="en-US"/>
        </w:rPr>
        <w:t xml:space="preserve"> and </w:t>
      </w:r>
      <w:r w:rsidR="004F1746" w:rsidRPr="00B27317">
        <w:rPr>
          <w:lang w:val="en-US"/>
        </w:rPr>
        <w:t>embryo twinning</w:t>
      </w:r>
      <w:r w:rsidR="00B27317">
        <w:rPr>
          <w:vertAlign w:val="superscript"/>
          <w:lang w:val="en-US"/>
        </w:rPr>
        <w:t>2</w:t>
      </w:r>
      <w:r w:rsidR="004F1746">
        <w:rPr>
          <w:lang w:val="en-US"/>
        </w:rPr>
        <w:t xml:space="preserve">, reproductive cloning is the process of removing a mature </w:t>
      </w:r>
      <w:r w:rsidR="004F1746" w:rsidRPr="005636E5">
        <w:rPr>
          <w:lang w:val="en-US"/>
        </w:rPr>
        <w:t xml:space="preserve">somatic cell </w:t>
      </w:r>
      <w:r w:rsidR="004F1746" w:rsidRPr="004F1746">
        <w:rPr>
          <w:lang w:val="en-US"/>
        </w:rPr>
        <w:t xml:space="preserve">from the clone target, after </w:t>
      </w:r>
      <w:r w:rsidR="004F1746" w:rsidRPr="004F1746">
        <w:rPr>
          <w:lang w:val="en-US"/>
        </w:rPr>
        <w:t xml:space="preserve">extraction, the DNA from the target is transferred into an egg or </w:t>
      </w:r>
      <w:r w:rsidR="004F1746" w:rsidRPr="005636E5">
        <w:rPr>
          <w:lang w:val="en-US"/>
        </w:rPr>
        <w:t>oocyte</w:t>
      </w:r>
      <w:r w:rsidR="004F1746" w:rsidRPr="004F1746">
        <w:rPr>
          <w:lang w:val="en-US"/>
        </w:rPr>
        <w:t xml:space="preserve"> which had its DNA </w:t>
      </w:r>
      <w:r w:rsidR="004F1746" w:rsidRPr="005636E5">
        <w:rPr>
          <w:lang w:val="en-US"/>
        </w:rPr>
        <w:t>nucleus</w:t>
      </w:r>
      <w:r w:rsidR="004F1746" w:rsidRPr="004F1746">
        <w:rPr>
          <w:lang w:val="en-US"/>
        </w:rPr>
        <w:t xml:space="preserve"> removed</w:t>
      </w:r>
      <w:r w:rsidR="00B27317">
        <w:rPr>
          <w:vertAlign w:val="superscript"/>
          <w:lang w:val="en-US"/>
        </w:rPr>
        <w:t>1</w:t>
      </w:r>
      <w:r w:rsidR="005636E5">
        <w:rPr>
          <w:lang w:val="en-US"/>
        </w:rPr>
        <w:t xml:space="preserve">. Embryo twinning is the process of splitting an embryo in half and </w:t>
      </w:r>
      <w:r w:rsidR="00F55158">
        <w:rPr>
          <w:lang w:val="en-US"/>
        </w:rPr>
        <w:t>implanting</w:t>
      </w:r>
      <w:r w:rsidR="005636E5">
        <w:rPr>
          <w:lang w:val="en-US"/>
        </w:rPr>
        <w:t xml:space="preserve"> each half into a carrier, the split embryo develops into two independent animals sharing the same genes</w:t>
      </w:r>
      <w:r w:rsidR="00B27317">
        <w:rPr>
          <w:vertAlign w:val="superscript"/>
          <w:lang w:val="en-US"/>
        </w:rPr>
        <w:t>2</w:t>
      </w:r>
      <w:r w:rsidR="005636E5">
        <w:rPr>
          <w:lang w:val="en-US"/>
        </w:rPr>
        <w:t xml:space="preserve">. </w:t>
      </w:r>
      <w:r w:rsidR="004F1746">
        <w:rPr>
          <w:lang w:val="en-US"/>
        </w:rPr>
        <w:t xml:space="preserve">The procedure of reproductive cloning splits into two methods, either extract the donor’s DNA nucleus and inject the nucleus into the carrier’s egg cell or fuse the entire nucleus with the empty egg cell using electrical currents. Post fertilization, the egg can develop into an </w:t>
      </w:r>
      <w:r>
        <w:rPr>
          <w:lang w:val="en-US"/>
        </w:rPr>
        <w:t xml:space="preserve">early-stage </w:t>
      </w:r>
      <w:r w:rsidR="004F1746">
        <w:rPr>
          <w:lang w:val="en-US"/>
        </w:rPr>
        <w:t xml:space="preserve">embryo </w:t>
      </w:r>
      <w:r>
        <w:rPr>
          <w:lang w:val="en-US"/>
        </w:rPr>
        <w:t>which is then placed into an adult female carrier’s womb, the carrier will give birth to an animal who shares the DNA of</w:t>
      </w:r>
      <w:r w:rsidR="00AE07F5">
        <w:rPr>
          <w:lang w:val="en-US"/>
        </w:rPr>
        <w:t xml:space="preserve"> the </w:t>
      </w:r>
      <w:r>
        <w:rPr>
          <w:lang w:val="en-US"/>
        </w:rPr>
        <w:t xml:space="preserve">donor. </w:t>
      </w:r>
      <w:r w:rsidR="00B27317">
        <w:rPr>
          <w:lang w:val="en-US"/>
        </w:rPr>
        <w:t>The most popular method is the reproductive cloning method, this method was first successfully applied on the first cloned animal Dolly the sheep, the technology of cloning has made a breakthrough with the creation of Dolly. Since the success of Dolly, scientists have been working on the technology and countries like China and the US have implemented cloning in</w:t>
      </w:r>
      <w:r w:rsidR="00A647C2">
        <w:rPr>
          <w:lang w:val="en-US"/>
        </w:rPr>
        <w:t xml:space="preserve"> </w:t>
      </w:r>
      <w:r w:rsidR="00B27317">
        <w:rPr>
          <w:lang w:val="en-US"/>
        </w:rPr>
        <w:t>agriculture benefits</w:t>
      </w:r>
      <w:r w:rsidR="00056A5D">
        <w:rPr>
          <w:vertAlign w:val="superscript"/>
          <w:lang w:val="en-US"/>
        </w:rPr>
        <w:t>4</w:t>
      </w:r>
      <w:r w:rsidR="00056A5D">
        <w:rPr>
          <w:lang w:val="en-US"/>
        </w:rPr>
        <w:t xml:space="preserve"> and</w:t>
      </w:r>
      <w:r w:rsidR="00B27317">
        <w:rPr>
          <w:lang w:val="en-US"/>
        </w:rPr>
        <w:t xml:space="preserve"> now</w:t>
      </w:r>
      <w:r w:rsidR="00A647C2">
        <w:rPr>
          <w:lang w:val="en-US"/>
        </w:rPr>
        <w:t xml:space="preserve"> commercial pet cloning have gained increasing attention and is a booming industry in China</w:t>
      </w:r>
      <w:r w:rsidR="00A647C2">
        <w:rPr>
          <w:vertAlign w:val="superscript"/>
          <w:lang w:val="en-US"/>
        </w:rPr>
        <w:t>5</w:t>
      </w:r>
      <w:r w:rsidR="00A647C2">
        <w:rPr>
          <w:lang w:val="en-US"/>
        </w:rPr>
        <w:t xml:space="preserve">. </w:t>
      </w:r>
    </w:p>
    <w:p w14:paraId="2240BC5E" w14:textId="77777777" w:rsidR="00000521" w:rsidRDefault="00000521">
      <w:pPr>
        <w:rPr>
          <w:lang w:val="en-US"/>
        </w:rPr>
        <w:sectPr w:rsidR="00000521" w:rsidSect="00000521">
          <w:type w:val="continuous"/>
          <w:pgSz w:w="11906" w:h="16838"/>
          <w:pgMar w:top="1440" w:right="1440" w:bottom="1440" w:left="1440" w:header="708" w:footer="708" w:gutter="0"/>
          <w:cols w:space="708"/>
          <w:docGrid w:linePitch="360"/>
        </w:sectPr>
      </w:pPr>
    </w:p>
    <w:p w14:paraId="633BC110" w14:textId="77777777" w:rsidR="00000521" w:rsidRDefault="00000521" w:rsidP="00000521">
      <w:pPr>
        <w:rPr>
          <w:lang w:val="en-US"/>
        </w:rPr>
        <w:sectPr w:rsidR="00000521" w:rsidSect="00615E6D">
          <w:type w:val="continuous"/>
          <w:pgSz w:w="11906" w:h="16838"/>
          <w:pgMar w:top="1440" w:right="1440" w:bottom="1440" w:left="1440" w:header="708" w:footer="708" w:gutter="0"/>
          <w:cols w:num="2" w:space="708"/>
          <w:docGrid w:linePitch="360"/>
        </w:sectPr>
      </w:pPr>
    </w:p>
    <w:p w14:paraId="3C934884" w14:textId="01985C03" w:rsidR="00E124DA" w:rsidRDefault="00E124DA" w:rsidP="00000521">
      <w:pPr>
        <w:rPr>
          <w:lang w:val="en-US"/>
        </w:rPr>
      </w:pPr>
    </w:p>
    <w:p w14:paraId="4D0E8634" w14:textId="413F4BB0" w:rsidR="00103A80" w:rsidRDefault="00103A80" w:rsidP="00000521">
      <w:pPr>
        <w:rPr>
          <w:lang w:val="en-US"/>
        </w:rPr>
      </w:pPr>
    </w:p>
    <w:p w14:paraId="3447793A" w14:textId="35027B31" w:rsidR="00103A80" w:rsidRDefault="00103A80" w:rsidP="00000521">
      <w:pPr>
        <w:rPr>
          <w:lang w:val="en-US"/>
        </w:rPr>
      </w:pPr>
    </w:p>
    <w:p w14:paraId="3B3CC777" w14:textId="25BCF0B5" w:rsidR="00103A80" w:rsidRDefault="00103A80" w:rsidP="00000521">
      <w:pPr>
        <w:rPr>
          <w:lang w:val="en-US"/>
        </w:rPr>
      </w:pPr>
    </w:p>
    <w:p w14:paraId="5C6B0660" w14:textId="77777777" w:rsidR="00103A80" w:rsidRDefault="00103A80" w:rsidP="00000521">
      <w:pPr>
        <w:rPr>
          <w:lang w:val="en-US"/>
        </w:rPr>
      </w:pPr>
    </w:p>
    <w:p w14:paraId="00616C04" w14:textId="1CCB0466" w:rsidR="00000521" w:rsidRPr="00000521" w:rsidRDefault="00B27317" w:rsidP="00000521">
      <w:pPr>
        <w:spacing w:after="0"/>
        <w:rPr>
          <w:sz w:val="19"/>
          <w:szCs w:val="19"/>
          <w:lang w:val="en-US"/>
        </w:rPr>
      </w:pPr>
      <w:r>
        <w:rPr>
          <w:sz w:val="19"/>
          <w:szCs w:val="19"/>
          <w:lang w:val="en-US"/>
        </w:rPr>
        <w:t>(1)</w:t>
      </w:r>
      <w:hyperlink r:id="rId11" w:history="1">
        <w:r w:rsidRPr="003E7A31">
          <w:rPr>
            <w:rStyle w:val="Hyperlink"/>
            <w:sz w:val="19"/>
            <w:szCs w:val="19"/>
            <w:lang w:val="en-US"/>
          </w:rPr>
          <w:t>https://www.genome.gov/about-genomics/fact-sheets/Cloning-Fact-Sheet</w:t>
        </w:r>
      </w:hyperlink>
    </w:p>
    <w:p w14:paraId="6CB0347D" w14:textId="05FD71DC" w:rsidR="00B27317" w:rsidRDefault="00B27317" w:rsidP="00B27317">
      <w:pPr>
        <w:spacing w:after="0"/>
        <w:rPr>
          <w:sz w:val="19"/>
          <w:szCs w:val="19"/>
          <w:lang w:val="en-US"/>
        </w:rPr>
      </w:pPr>
      <w:r>
        <w:rPr>
          <w:sz w:val="19"/>
          <w:szCs w:val="19"/>
          <w:lang w:val="en-US"/>
        </w:rPr>
        <w:t>(2)</w:t>
      </w:r>
      <w:hyperlink r:id="rId12" w:history="1">
        <w:r w:rsidRPr="003E7A31">
          <w:rPr>
            <w:rStyle w:val="Hyperlink"/>
            <w:sz w:val="19"/>
            <w:szCs w:val="19"/>
            <w:lang w:val="en-US"/>
          </w:rPr>
          <w:t>https://education.nationalgeographic.org/resource/cloning</w:t>
        </w:r>
      </w:hyperlink>
    </w:p>
    <w:p w14:paraId="5889741E" w14:textId="2C388E46" w:rsidR="00B27317" w:rsidRDefault="00B27317" w:rsidP="00A647C2">
      <w:pPr>
        <w:spacing w:after="0"/>
        <w:rPr>
          <w:sz w:val="19"/>
          <w:szCs w:val="19"/>
          <w:lang w:val="en-US"/>
        </w:rPr>
      </w:pPr>
      <w:r>
        <w:rPr>
          <w:sz w:val="19"/>
          <w:szCs w:val="19"/>
          <w:lang w:val="en-US"/>
        </w:rPr>
        <w:t>(3)</w:t>
      </w:r>
      <w:hyperlink r:id="rId13" w:history="1">
        <w:r w:rsidRPr="003E7A31">
          <w:rPr>
            <w:rStyle w:val="Hyperlink"/>
            <w:sz w:val="19"/>
            <w:szCs w:val="19"/>
            <w:lang w:val="en-US"/>
          </w:rPr>
          <w:t>https://www.britannica.com/topic/Dolly-cloned-sheep</w:t>
        </w:r>
      </w:hyperlink>
    </w:p>
    <w:p w14:paraId="1E5D36CC" w14:textId="0341F45A" w:rsidR="00B27317" w:rsidRDefault="00B27317" w:rsidP="00A647C2">
      <w:pPr>
        <w:spacing w:after="0"/>
        <w:rPr>
          <w:sz w:val="19"/>
          <w:szCs w:val="19"/>
          <w:lang w:val="en-US"/>
        </w:rPr>
      </w:pPr>
      <w:r>
        <w:rPr>
          <w:sz w:val="19"/>
          <w:szCs w:val="19"/>
          <w:lang w:val="en-US"/>
        </w:rPr>
        <w:t>(4)</w:t>
      </w:r>
      <w:hyperlink r:id="rId14" w:history="1">
        <w:r w:rsidR="00A647C2" w:rsidRPr="003E7A31">
          <w:rPr>
            <w:rStyle w:val="Hyperlink"/>
            <w:sz w:val="19"/>
            <w:szCs w:val="19"/>
            <w:lang w:val="en-US"/>
          </w:rPr>
          <w:t>https://www.scientificamerican.com/article/20-years-after-dolly-the-sheep-led-the-way-where-is-cloning-now/</w:t>
        </w:r>
      </w:hyperlink>
    </w:p>
    <w:p w14:paraId="1447C9FC" w14:textId="16D11997" w:rsidR="00A647C2" w:rsidRDefault="00A647C2" w:rsidP="00A647C2">
      <w:pPr>
        <w:spacing w:after="0"/>
        <w:rPr>
          <w:sz w:val="19"/>
          <w:szCs w:val="19"/>
          <w:lang w:val="en-US"/>
        </w:rPr>
      </w:pPr>
      <w:r>
        <w:rPr>
          <w:sz w:val="19"/>
          <w:szCs w:val="19"/>
          <w:lang w:val="en-US"/>
        </w:rPr>
        <w:t>(5)</w:t>
      </w:r>
      <w:r w:rsidRPr="00A647C2">
        <w:t xml:space="preserve"> </w:t>
      </w:r>
      <w:hyperlink r:id="rId15" w:history="1">
        <w:r w:rsidRPr="003E7A31">
          <w:rPr>
            <w:rStyle w:val="Hyperlink"/>
            <w:sz w:val="19"/>
            <w:szCs w:val="19"/>
            <w:lang w:val="en-US"/>
          </w:rPr>
          <w:t>https://www.digitaljournal.com/pr/dog-cloning-market-to-see-booming-growth-viagen-sooam-biotech-boyalife-sinogene-pet-cloning</w:t>
        </w:r>
      </w:hyperlink>
    </w:p>
    <w:p w14:paraId="3D16CCE6" w14:textId="1D751EF8" w:rsidR="00A647C2" w:rsidRDefault="00A647C2" w:rsidP="00A647C2">
      <w:pPr>
        <w:spacing w:after="0"/>
        <w:rPr>
          <w:sz w:val="19"/>
          <w:szCs w:val="19"/>
          <w:lang w:val="en-US"/>
        </w:rPr>
      </w:pPr>
      <w:r>
        <w:rPr>
          <w:sz w:val="19"/>
          <w:szCs w:val="19"/>
          <w:lang w:val="en-US"/>
        </w:rPr>
        <w:t>(6)</w:t>
      </w:r>
      <w:r w:rsidRPr="00A647C2">
        <w:t xml:space="preserve"> </w:t>
      </w:r>
      <w:hyperlink r:id="rId16" w:anchor=":~:text=The%20term%20embryo%20splitting%20(or,(blastomeres)%20are%20still%20totipotent" w:history="1">
        <w:r w:rsidRPr="003E7A31">
          <w:rPr>
            <w:rStyle w:val="Hyperlink"/>
            <w:sz w:val="19"/>
            <w:szCs w:val="19"/>
            <w:lang w:val="en-US"/>
          </w:rPr>
          <w:t>https://www.drze.de/in-focus/research-cloning/modules/embryo-splitting?set_language=en#:~:text=The%20term%20embryo%20splitting%20(or,(blastomeres)%20are%20still%20totipotent</w:t>
        </w:r>
      </w:hyperlink>
      <w:r w:rsidRPr="00A647C2">
        <w:rPr>
          <w:sz w:val="19"/>
          <w:szCs w:val="19"/>
          <w:lang w:val="en-US"/>
        </w:rPr>
        <w:t>.</w:t>
      </w:r>
    </w:p>
    <w:p w14:paraId="3B15B45E" w14:textId="77777777" w:rsidR="00DC2823" w:rsidRDefault="00DC2823">
      <w:pPr>
        <w:rPr>
          <w:sz w:val="19"/>
          <w:szCs w:val="19"/>
          <w:lang w:val="en-US"/>
        </w:rPr>
      </w:pPr>
    </w:p>
    <w:p w14:paraId="3B992B83" w14:textId="0F11DB46" w:rsidR="00DC2823" w:rsidRPr="00000521" w:rsidRDefault="00DC2823">
      <w:pPr>
        <w:rPr>
          <w:sz w:val="19"/>
          <w:szCs w:val="19"/>
          <w:lang w:val="en-US"/>
        </w:rPr>
        <w:sectPr w:rsidR="00DC2823" w:rsidRPr="00000521" w:rsidSect="00000521">
          <w:type w:val="continuous"/>
          <w:pgSz w:w="11906" w:h="16838"/>
          <w:pgMar w:top="1440" w:right="1440" w:bottom="1440" w:left="1440" w:header="708" w:footer="708" w:gutter="0"/>
          <w:cols w:space="708"/>
          <w:docGrid w:linePitch="360"/>
        </w:sectPr>
      </w:pPr>
    </w:p>
    <w:p w14:paraId="0D511C7E" w14:textId="77777777" w:rsidR="00000521" w:rsidRDefault="00000521">
      <w:pPr>
        <w:rPr>
          <w:lang w:val="en-US"/>
        </w:rPr>
      </w:pPr>
    </w:p>
    <w:p w14:paraId="46F8E85D" w14:textId="2EBB3A5A" w:rsidR="003A0BEF" w:rsidRDefault="00174B8D">
      <w:pPr>
        <w:rPr>
          <w:lang w:val="en-US"/>
        </w:rPr>
      </w:pPr>
      <w:r>
        <w:rPr>
          <w:lang w:val="en-US"/>
        </w:rPr>
        <w:t xml:space="preserve">Agriculture benefits </w:t>
      </w:r>
    </w:p>
    <w:p w14:paraId="6801F1EA" w14:textId="0A57604E" w:rsidR="00CB28D7" w:rsidRDefault="008B7D67">
      <w:pPr>
        <w:rPr>
          <w:lang w:val="en-US"/>
        </w:rPr>
      </w:pPr>
      <w:r>
        <w:rPr>
          <w:lang w:val="en-US"/>
        </w:rPr>
        <w:t xml:space="preserve">Cloning is a selective assisted breeding process; </w:t>
      </w:r>
      <w:r w:rsidR="00180739">
        <w:rPr>
          <w:lang w:val="en-US"/>
        </w:rPr>
        <w:t>The use of cloning in agriculture</w:t>
      </w:r>
      <w:r>
        <w:rPr>
          <w:lang w:val="en-US"/>
        </w:rPr>
        <w:t xml:space="preserve"> is to produce superior quality livestock and keep the </w:t>
      </w:r>
      <w:r w:rsidR="00180739">
        <w:rPr>
          <w:lang w:val="en-US"/>
        </w:rPr>
        <w:t xml:space="preserve">high </w:t>
      </w:r>
      <w:r>
        <w:rPr>
          <w:lang w:val="en-US"/>
        </w:rPr>
        <w:t>quality</w:t>
      </w:r>
      <w:r w:rsidR="00180739">
        <w:rPr>
          <w:lang w:val="en-US"/>
        </w:rPr>
        <w:t xml:space="preserve"> and traits</w:t>
      </w:r>
      <w:r>
        <w:rPr>
          <w:lang w:val="en-US"/>
        </w:rPr>
        <w:t xml:space="preserve"> for future generations</w:t>
      </w:r>
      <w:r w:rsidR="00F35DDA">
        <w:rPr>
          <w:vertAlign w:val="superscript"/>
          <w:lang w:val="en-US"/>
        </w:rPr>
        <w:t>9</w:t>
      </w:r>
      <w:r>
        <w:rPr>
          <w:lang w:val="en-US"/>
        </w:rPr>
        <w:t>. Farmers benefit from cloning healthi</w:t>
      </w:r>
      <w:r w:rsidR="00180739">
        <w:rPr>
          <w:lang w:val="en-US"/>
        </w:rPr>
        <w:t xml:space="preserve">est and most reproductive animals in the farm </w:t>
      </w:r>
      <w:r>
        <w:rPr>
          <w:lang w:val="en-US"/>
        </w:rPr>
        <w:t>to produce safer and healthier food</w:t>
      </w:r>
      <w:r w:rsidR="00180739">
        <w:rPr>
          <w:lang w:val="en-US"/>
        </w:rPr>
        <w:t xml:space="preserve"> as well as boost the population and production rates of animals, however, the cloned animals are not to be consumed but rather to reproduce high-quality offspring</w:t>
      </w:r>
      <w:r w:rsidR="006505AF">
        <w:rPr>
          <w:vertAlign w:val="superscript"/>
          <w:lang w:val="en-US"/>
        </w:rPr>
        <w:t>8</w:t>
      </w:r>
      <w:r w:rsidR="00180739">
        <w:rPr>
          <w:lang w:val="en-US"/>
        </w:rPr>
        <w:t>, farmers clone an animal from the most reproductive donor in the herd and the offspring from the cloned animal is the food producing animal</w:t>
      </w:r>
      <w:r w:rsidR="006505AF">
        <w:rPr>
          <w:vertAlign w:val="superscript"/>
          <w:lang w:val="en-US"/>
        </w:rPr>
        <w:t>7</w:t>
      </w:r>
      <w:r w:rsidR="00180739">
        <w:rPr>
          <w:lang w:val="en-US"/>
        </w:rPr>
        <w:t>. The main benefits of cloning are that the offspring inherit beneficial characteristics</w:t>
      </w:r>
      <w:r w:rsidR="006505AF">
        <w:rPr>
          <w:vertAlign w:val="superscript"/>
          <w:lang w:val="en-US"/>
        </w:rPr>
        <w:t>8</w:t>
      </w:r>
      <w:r w:rsidR="00180739">
        <w:rPr>
          <w:lang w:val="en-US"/>
        </w:rPr>
        <w:t xml:space="preserve"> </w:t>
      </w:r>
      <w:r w:rsidR="009E662B">
        <w:rPr>
          <w:lang w:val="en-US"/>
        </w:rPr>
        <w:t>like better immunity against diseases</w:t>
      </w:r>
      <w:r w:rsidR="00174B8D">
        <w:rPr>
          <w:lang w:val="en-US"/>
        </w:rPr>
        <w:t>, animals that are sick produce less meat/milk, and by cloning an animal immune to diseases their offspring will have immunity against diseases as well</w:t>
      </w:r>
      <w:r w:rsidR="006505AF">
        <w:rPr>
          <w:vertAlign w:val="superscript"/>
          <w:lang w:val="en-US"/>
        </w:rPr>
        <w:t>7</w:t>
      </w:r>
      <w:r w:rsidR="00174B8D">
        <w:rPr>
          <w:lang w:val="en-US"/>
        </w:rPr>
        <w:t xml:space="preserve">. </w:t>
      </w:r>
    </w:p>
    <w:p w14:paraId="776D7DAD" w14:textId="29B753C3" w:rsidR="006505AF" w:rsidRDefault="006505AF" w:rsidP="006505AF">
      <w:pPr>
        <w:rPr>
          <w:lang w:val="en-US"/>
        </w:rPr>
        <w:sectPr w:rsidR="006505AF" w:rsidSect="00615E6D">
          <w:type w:val="continuous"/>
          <w:pgSz w:w="11906" w:h="16838"/>
          <w:pgMar w:top="1440" w:right="1440" w:bottom="1440" w:left="1440" w:header="708" w:footer="708" w:gutter="0"/>
          <w:cols w:num="2" w:space="708"/>
          <w:docGrid w:linePitch="360"/>
        </w:sectPr>
      </w:pPr>
      <w:r>
        <w:rPr>
          <w:lang w:val="en-US"/>
        </w:rPr>
        <w:t xml:space="preserve">Some animals can adapt to </w:t>
      </w:r>
      <w:proofErr w:type="gramStart"/>
      <w:r>
        <w:rPr>
          <w:lang w:val="en-US"/>
        </w:rPr>
        <w:t>climate</w:t>
      </w:r>
      <w:r>
        <w:rPr>
          <w:vertAlign w:val="superscript"/>
          <w:lang w:val="en-US"/>
        </w:rPr>
        <w:t>8</w:t>
      </w:r>
      <w:proofErr w:type="gramEnd"/>
      <w:r>
        <w:rPr>
          <w:lang w:val="en-US"/>
        </w:rPr>
        <w:t xml:space="preserve"> and some don’t, by cloning an animal that can survive and produce products while bearing extreme climates farmers can always ensure the highest quality of products regardless of the </w:t>
      </w:r>
      <w:r>
        <w:rPr>
          <w:lang w:val="en-US"/>
        </w:rPr>
        <w:t>climate. Furthermore, body type is an important factor in the industry, different body shapes can have different production rates and quality, for example, a milk cow should have a large udder, so it can produce more milk than others and should be able to deliver calves easily. Fertilization</w:t>
      </w:r>
      <w:r>
        <w:rPr>
          <w:vertAlign w:val="superscript"/>
          <w:lang w:val="en-US"/>
        </w:rPr>
        <w:t>7</w:t>
      </w:r>
      <w:r>
        <w:rPr>
          <w:lang w:val="en-US"/>
        </w:rPr>
        <w:t xml:space="preserve"> is major factor farmers look for in </w:t>
      </w:r>
      <w:r w:rsidR="001136D1">
        <w:rPr>
          <w:lang w:val="en-US"/>
        </w:rPr>
        <w:t xml:space="preserve">meat producing </w:t>
      </w:r>
      <w:r>
        <w:rPr>
          <w:lang w:val="en-US"/>
        </w:rPr>
        <w:t xml:space="preserve">animals, preferred cows should be fertile, and by cloning donors that are fertile the production rate of meat is ensured as each year new animals are needed to replace sold ones, this does not just apply to females, but male animals should be able to inseminate effectively as well. People tend to have preferences for meat products, </w:t>
      </w:r>
      <w:r w:rsidR="00CB28D7">
        <w:rPr>
          <w:lang w:val="en-US"/>
        </w:rPr>
        <w:t xml:space="preserve">and </w:t>
      </w:r>
      <w:r>
        <w:rPr>
          <w:lang w:val="en-US"/>
        </w:rPr>
        <w:t>animals that produce a specific trait in meat can be cloned to keep the trait in the offspring</w:t>
      </w:r>
      <w:r w:rsidR="00CB28D7">
        <w:rPr>
          <w:lang w:val="en-US"/>
        </w:rPr>
        <w:t xml:space="preserve"> to fit the market’s desires. </w:t>
      </w:r>
      <w:r w:rsidR="00C632C6">
        <w:rPr>
          <w:lang w:val="en-US"/>
        </w:rPr>
        <w:t xml:space="preserve">By providing high-quality products and keeping the quality farmers can sell more products in the same period as they would without cloning, </w:t>
      </w:r>
      <w:r w:rsidR="00F35DDA">
        <w:rPr>
          <w:lang w:val="en-US"/>
        </w:rPr>
        <w:t xml:space="preserve">and </w:t>
      </w:r>
      <w:r w:rsidR="00C632C6">
        <w:rPr>
          <w:lang w:val="en-US"/>
        </w:rPr>
        <w:t xml:space="preserve">customers will get </w:t>
      </w:r>
      <w:r w:rsidR="001136D1">
        <w:rPr>
          <w:lang w:val="en-US"/>
        </w:rPr>
        <w:t>better nutrience from the same amount of food they normally consume</w:t>
      </w:r>
      <w:r w:rsidR="00F35DDA">
        <w:rPr>
          <w:lang w:val="en-US"/>
        </w:rPr>
        <w:t xml:space="preserve"> because of the high-quality foods </w:t>
      </w:r>
      <w:r w:rsidR="001136D1">
        <w:rPr>
          <w:lang w:val="en-US"/>
        </w:rPr>
        <w:t xml:space="preserve">produced with </w:t>
      </w:r>
      <w:proofErr w:type="gramStart"/>
      <w:r w:rsidR="001136D1">
        <w:rPr>
          <w:lang w:val="en-US"/>
        </w:rPr>
        <w:t>cloning,</w:t>
      </w:r>
      <w:r w:rsidR="00DC2823">
        <w:rPr>
          <w:lang w:val="en-US"/>
        </w:rPr>
        <w:t xml:space="preserve"> </w:t>
      </w:r>
      <w:r w:rsidR="001136D1">
        <w:rPr>
          <w:lang w:val="en-US"/>
        </w:rPr>
        <w:t xml:space="preserve">  </w:t>
      </w:r>
      <w:proofErr w:type="gramEnd"/>
      <w:r w:rsidR="001136D1">
        <w:rPr>
          <w:lang w:val="en-US"/>
        </w:rPr>
        <w:t xml:space="preserve">this creates a positive  reaction between customers and the product provider,  people would favor the  cloned source over regular  sources of food thus pushing the industry and provide financial </w:t>
      </w:r>
      <w:r w:rsidR="00056A5D">
        <w:rPr>
          <w:lang w:val="en-US"/>
        </w:rPr>
        <w:t>benefits</w:t>
      </w:r>
      <w:r w:rsidR="001136D1">
        <w:rPr>
          <w:lang w:val="en-US"/>
        </w:rPr>
        <w:t xml:space="preserve">. </w:t>
      </w:r>
    </w:p>
    <w:p w14:paraId="0DFC56B3" w14:textId="64DCCDD7" w:rsidR="006505AF" w:rsidRDefault="006505AF">
      <w:pPr>
        <w:rPr>
          <w:lang w:val="en-US"/>
        </w:rPr>
      </w:pPr>
    </w:p>
    <w:p w14:paraId="05D19CC8" w14:textId="557858CE" w:rsidR="00771791" w:rsidRDefault="00771791">
      <w:pPr>
        <w:rPr>
          <w:lang w:val="en-US"/>
        </w:rPr>
      </w:pPr>
    </w:p>
    <w:p w14:paraId="04F3C0DD" w14:textId="163A9297" w:rsidR="00771791" w:rsidRDefault="00771791">
      <w:pPr>
        <w:rPr>
          <w:lang w:val="en-US"/>
        </w:rPr>
      </w:pPr>
    </w:p>
    <w:p w14:paraId="60165616" w14:textId="53F182C7" w:rsidR="00771791" w:rsidRDefault="00771791">
      <w:pPr>
        <w:rPr>
          <w:lang w:val="en-US"/>
        </w:rPr>
      </w:pPr>
    </w:p>
    <w:p w14:paraId="7332DEA3" w14:textId="019404F6" w:rsidR="00771791" w:rsidRDefault="00771791">
      <w:pPr>
        <w:rPr>
          <w:lang w:val="en-US"/>
        </w:rPr>
      </w:pPr>
    </w:p>
    <w:p w14:paraId="268EFAA8" w14:textId="5632B5BB" w:rsidR="00771791" w:rsidRDefault="00771791">
      <w:pPr>
        <w:rPr>
          <w:lang w:val="en-US"/>
        </w:rPr>
      </w:pPr>
    </w:p>
    <w:p w14:paraId="72729CD6" w14:textId="77777777" w:rsidR="00771791" w:rsidRDefault="00771791">
      <w:pPr>
        <w:rPr>
          <w:lang w:val="en-US"/>
        </w:rPr>
      </w:pPr>
    </w:p>
    <w:p w14:paraId="39AD3922" w14:textId="5399F7A2" w:rsidR="00F35DDA" w:rsidRDefault="006505AF" w:rsidP="006505AF">
      <w:pPr>
        <w:rPr>
          <w:lang w:val="en-US"/>
        </w:rPr>
      </w:pPr>
      <w:r>
        <w:rPr>
          <w:lang w:val="en-US"/>
        </w:rPr>
        <w:t>(7)</w:t>
      </w:r>
      <w:hyperlink r:id="rId17" w:history="1">
        <w:r w:rsidR="00F35DDA" w:rsidRPr="003E7A31">
          <w:rPr>
            <w:rStyle w:val="Hyperlink"/>
            <w:lang w:val="en-US"/>
          </w:rPr>
          <w:t>https://www.genome.gov/about-genomics/fact-sheets/Cloning-Fact-Sheet</w:t>
        </w:r>
      </w:hyperlink>
    </w:p>
    <w:p w14:paraId="238183E5" w14:textId="52D18D1D" w:rsidR="006505AF" w:rsidRDefault="006505AF" w:rsidP="006505AF">
      <w:pPr>
        <w:rPr>
          <w:lang w:val="en-US"/>
        </w:rPr>
      </w:pPr>
      <w:r>
        <w:rPr>
          <w:lang w:val="en-US"/>
        </w:rPr>
        <w:t>(8)</w:t>
      </w:r>
      <w:hyperlink r:id="rId18" w:history="1">
        <w:r w:rsidR="00F35DDA" w:rsidRPr="003E7A31">
          <w:rPr>
            <w:rStyle w:val="Hyperlink"/>
            <w:lang w:val="en-US"/>
          </w:rPr>
          <w:t>https://www.fda.gov/animal-veterinary/animal-cloning/primer-cloning-and-its-use-livestock-operations</w:t>
        </w:r>
      </w:hyperlink>
    </w:p>
    <w:p w14:paraId="4C1F67B4" w14:textId="09A84628" w:rsidR="00F35DDA" w:rsidRDefault="00F35DDA" w:rsidP="006505AF">
      <w:pPr>
        <w:rPr>
          <w:lang w:val="en-US"/>
        </w:rPr>
      </w:pPr>
      <w:r>
        <w:rPr>
          <w:lang w:val="en-US"/>
        </w:rPr>
        <w:t>(9)</w:t>
      </w:r>
      <w:r w:rsidRPr="00F35DDA">
        <w:t xml:space="preserve"> </w:t>
      </w:r>
      <w:hyperlink r:id="rId19" w:history="1">
        <w:r w:rsidRPr="003E7A31">
          <w:rPr>
            <w:rStyle w:val="Hyperlink"/>
            <w:lang w:val="en-US"/>
          </w:rPr>
          <w:t>https://www.bio.org/sites/default/files/legacy/bioorg/docs/files/Cloning_onepager.pdf</w:t>
        </w:r>
      </w:hyperlink>
    </w:p>
    <w:p w14:paraId="5CCA991A" w14:textId="77777777" w:rsidR="00F35DDA" w:rsidRDefault="00F35DDA" w:rsidP="006505AF">
      <w:pPr>
        <w:rPr>
          <w:lang w:val="en-US"/>
        </w:rPr>
      </w:pPr>
    </w:p>
    <w:p w14:paraId="4FCB8C7D" w14:textId="2852CEDF" w:rsidR="00DC2823" w:rsidRDefault="00DC2823" w:rsidP="006505AF">
      <w:pPr>
        <w:rPr>
          <w:lang w:val="en-US"/>
        </w:rPr>
        <w:sectPr w:rsidR="00DC2823" w:rsidSect="006505AF">
          <w:type w:val="continuous"/>
          <w:pgSz w:w="11906" w:h="16838"/>
          <w:pgMar w:top="1440" w:right="1440" w:bottom="1440" w:left="1440" w:header="708" w:footer="708" w:gutter="0"/>
          <w:cols w:space="708"/>
          <w:docGrid w:linePitch="360"/>
        </w:sectPr>
      </w:pPr>
    </w:p>
    <w:p w14:paraId="31D88415" w14:textId="6A1CC91C" w:rsidR="009E4996" w:rsidRDefault="003B42C2">
      <w:pPr>
        <w:rPr>
          <w:lang w:val="en-US"/>
        </w:rPr>
      </w:pPr>
      <w:r>
        <w:rPr>
          <w:lang w:val="en-US"/>
        </w:rPr>
        <w:lastRenderedPageBreak/>
        <w:t>Endangered species</w:t>
      </w:r>
    </w:p>
    <w:p w14:paraId="2E62A4BC" w14:textId="618C399C" w:rsidR="00F55158" w:rsidRDefault="00046A2C" w:rsidP="008B7D67">
      <w:pPr>
        <w:keepNext/>
        <w:rPr>
          <w:lang w:val="en-US"/>
        </w:rPr>
      </w:pPr>
      <w:r>
        <w:rPr>
          <w:noProof/>
        </w:rPr>
        <w:drawing>
          <wp:anchor distT="0" distB="0" distL="114300" distR="114300" simplePos="0" relativeHeight="251661312" behindDoc="0" locked="0" layoutInCell="1" allowOverlap="1" wp14:anchorId="223AAA41" wp14:editId="401CBD4F">
            <wp:simplePos x="0" y="0"/>
            <wp:positionH relativeFrom="margin">
              <wp:posOffset>-146050</wp:posOffset>
            </wp:positionH>
            <wp:positionV relativeFrom="paragraph">
              <wp:posOffset>2621915</wp:posOffset>
            </wp:positionV>
            <wp:extent cx="2885440" cy="1454150"/>
            <wp:effectExtent l="0" t="0" r="0" b="0"/>
            <wp:wrapTopAndBottom/>
            <wp:docPr id="1" name="Picture 1" descr="https://nc.iucnredlist.org/redlist/content/images/content_Figure_1_20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c.iucnredlist.org/redlist/content/images/content_Figure_1_2022-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85440"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D67">
        <w:rPr>
          <w:lang w:val="en-US"/>
        </w:rPr>
        <w:t>Endangered species have always been a recurring issue society has been most concerned about</w:t>
      </w:r>
      <w:r w:rsidR="005C6FF8">
        <w:rPr>
          <w:lang w:val="en-US"/>
        </w:rPr>
        <w:t xml:space="preserve"> in recent years</w:t>
      </w:r>
      <w:r w:rsidR="008B7D67">
        <w:rPr>
          <w:lang w:val="en-US"/>
        </w:rPr>
        <w:t xml:space="preserve">. </w:t>
      </w:r>
      <w:r w:rsidR="001F5865">
        <w:rPr>
          <w:lang w:val="en-US"/>
        </w:rPr>
        <w:t xml:space="preserve">With the increasing </w:t>
      </w:r>
      <w:r w:rsidR="00F55158">
        <w:rPr>
          <w:lang w:val="en-US"/>
        </w:rPr>
        <w:t>number</w:t>
      </w:r>
      <w:r w:rsidR="001F5865">
        <w:rPr>
          <w:lang w:val="en-US"/>
        </w:rPr>
        <w:t xml:space="preserve"> of natural resources being harvested by humans, more animals are losing their natural habitats and ecosystems are ruined. </w:t>
      </w:r>
      <w:r w:rsidR="0054348F">
        <w:rPr>
          <w:lang w:val="en-US"/>
        </w:rPr>
        <w:t>According to figure 1, a</w:t>
      </w:r>
      <w:r w:rsidR="008B7D67">
        <w:rPr>
          <w:lang w:val="en-US"/>
        </w:rPr>
        <w:t xml:space="preserve">pproximately 10000 endangered species were reported and recorded in 2000, the most recent data shows around 40000 endangered species in 2022. Due to pollution, breaking of natural habitats, </w:t>
      </w:r>
      <w:r w:rsidR="008B7D67">
        <w:rPr>
          <w:rFonts w:hint="eastAsia"/>
          <w:lang w:val="en-US"/>
        </w:rPr>
        <w:t>and</w:t>
      </w:r>
      <w:r w:rsidR="008B7D67">
        <w:rPr>
          <w:lang w:val="en-US"/>
        </w:rPr>
        <w:t xml:space="preserve"> illegal poaching due to demands, the number of endangered species has increased drastically over the years. Endangered species </w:t>
      </w:r>
    </w:p>
    <w:p w14:paraId="2A78217C" w14:textId="0D502FC1" w:rsidR="00F55158" w:rsidRPr="00F55158" w:rsidRDefault="00F55158" w:rsidP="00F55158">
      <w:pPr>
        <w:pStyle w:val="Caption"/>
        <w:rPr>
          <w:vertAlign w:val="superscript"/>
          <w:lang w:val="en-US"/>
        </w:rPr>
      </w:pPr>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w:t>
      </w:r>
      <w:proofErr w:type="spellStart"/>
      <w:r>
        <w:t>Redlist</w:t>
      </w:r>
      <w:proofErr w:type="spellEnd"/>
      <w:r>
        <w:t xml:space="preserve"> of endangered species growth between 2000-2022)</w:t>
      </w:r>
      <w:r>
        <w:rPr>
          <w:vertAlign w:val="superscript"/>
        </w:rPr>
        <w:t>1</w:t>
      </w:r>
    </w:p>
    <w:p w14:paraId="44A5ACD3" w14:textId="19569AAA" w:rsidR="008B7D67" w:rsidRPr="001F5865" w:rsidRDefault="008B7D67" w:rsidP="008B7D67">
      <w:pPr>
        <w:keepNext/>
        <w:rPr>
          <w:lang w:val="en-US"/>
        </w:rPr>
      </w:pPr>
      <w:r>
        <w:rPr>
          <w:lang w:val="en-US"/>
        </w:rPr>
        <w:t xml:space="preserve">are a danger to our society because of the potential destruction of ecosystems, ecosystems operate with a variety of organisms and once an organism is endangered, the </w:t>
      </w:r>
      <w:r w:rsidR="001F5865">
        <w:rPr>
          <w:lang w:val="en-US"/>
        </w:rPr>
        <w:t xml:space="preserve">entire </w:t>
      </w:r>
      <w:r>
        <w:rPr>
          <w:lang w:val="en-US"/>
        </w:rPr>
        <w:t xml:space="preserve">ecosystem </w:t>
      </w:r>
      <w:r w:rsidR="001F5865">
        <w:rPr>
          <w:lang w:val="en-US"/>
        </w:rPr>
        <w:t>falls</w:t>
      </w:r>
      <w:r>
        <w:rPr>
          <w:lang w:val="en-US"/>
        </w:rPr>
        <w:t xml:space="preserve"> apart. By reserving endangered species’ DNA scientists can clone and replicate </w:t>
      </w:r>
      <w:r w:rsidR="001F5865">
        <w:rPr>
          <w:lang w:val="en-US"/>
        </w:rPr>
        <w:t>endangered species</w:t>
      </w:r>
      <w:r>
        <w:rPr>
          <w:lang w:val="en-US"/>
        </w:rPr>
        <w:t xml:space="preserve"> creating an identical twin, this way scientists </w:t>
      </w:r>
      <w:r w:rsidR="00BB1390">
        <w:rPr>
          <w:lang w:val="en-US"/>
        </w:rPr>
        <w:t>can</w:t>
      </w:r>
      <w:r>
        <w:rPr>
          <w:lang w:val="en-US"/>
        </w:rPr>
        <w:t xml:space="preserve"> ensure the species’ survival through cloning. The reason why endangered species should be cloned is to prevent extinction, once extinct, there is </w:t>
      </w:r>
      <w:r w:rsidR="001F5865">
        <w:rPr>
          <w:lang w:val="en-US"/>
        </w:rPr>
        <w:t>no reverse</w:t>
      </w:r>
      <w:r>
        <w:rPr>
          <w:lang w:val="en-US"/>
        </w:rPr>
        <w:t xml:space="preserve">. </w:t>
      </w:r>
      <w:r w:rsidR="001F5865">
        <w:rPr>
          <w:lang w:val="en-US"/>
        </w:rPr>
        <w:t xml:space="preserve">Some endangered species are going extinct due to the extremely low birth rates within the species, by cloning scientists can pick out individuals form the population that are most reproductive, this ensures the sustainability of the species in the long term. </w:t>
      </w:r>
      <w:r>
        <w:rPr>
          <w:lang w:val="en-US"/>
        </w:rPr>
        <w:t xml:space="preserve"> </w:t>
      </w:r>
    </w:p>
    <w:p w14:paraId="60D86EBA" w14:textId="198FD16F" w:rsidR="00CB28D7" w:rsidRDefault="001136D1">
      <w:pPr>
        <w:rPr>
          <w:lang w:val="en-US"/>
        </w:rPr>
      </w:pPr>
      <w:r>
        <w:rPr>
          <w:lang w:val="en-US"/>
        </w:rPr>
        <w:t>Pet cloning</w:t>
      </w:r>
    </w:p>
    <w:p w14:paraId="3D625190" w14:textId="64D2E4BC" w:rsidR="001136D1" w:rsidRDefault="001136D1">
      <w:pPr>
        <w:rPr>
          <w:lang w:val="en-US"/>
        </w:rPr>
      </w:pPr>
      <w:r>
        <w:rPr>
          <w:lang w:val="en-US"/>
        </w:rPr>
        <w:t xml:space="preserve">Most of the mainstream domestic animals have a shorter lifespan compared to humans, </w:t>
      </w:r>
      <w:r>
        <w:rPr>
          <w:lang w:val="en-US"/>
        </w:rPr>
        <w:t xml:space="preserve">cats generally live 12-18 years max with a few special cases. Due to the short lifespan of pets, people are starting to clone pets in order to cope the mental damage caused from the loss of pets. For children pets are friends and family, </w:t>
      </w:r>
      <w:r w:rsidR="00564F41">
        <w:rPr>
          <w:lang w:val="en-US"/>
        </w:rPr>
        <w:t xml:space="preserve">loss of a pet can potentially trigger grief for children that is prolonged and can lead to mental health issues, potentially physical damage and self-harm.  Children have strong emotional attachments to pets, the passing of a pet can cause mental distress and lead to depression, this effect can continue up to three years and longer for children and teenagers, even adults. The passing of a pet is often the first major loss a child can </w:t>
      </w:r>
      <w:r w:rsidR="00734497">
        <w:rPr>
          <w:lang w:val="en-US"/>
        </w:rPr>
        <w:t>experience,</w:t>
      </w:r>
      <w:r w:rsidR="00564F41">
        <w:rPr>
          <w:lang w:val="en-US"/>
        </w:rPr>
        <w:t xml:space="preserve"> and it can be </w:t>
      </w:r>
      <w:r w:rsidR="00046A2C">
        <w:rPr>
          <w:lang w:val="en-US"/>
        </w:rPr>
        <w:t>traumatizing. There are over 29 million pets</w:t>
      </w:r>
      <w:r w:rsidR="00CD4DCF">
        <w:rPr>
          <w:vertAlign w:val="superscript"/>
          <w:lang w:val="en-US"/>
        </w:rPr>
        <w:t>10</w:t>
      </w:r>
      <w:r w:rsidR="00046A2C">
        <w:rPr>
          <w:lang w:val="en-US"/>
        </w:rPr>
        <w:t xml:space="preserve"> currently </w:t>
      </w:r>
      <w:r w:rsidR="00F55158">
        <w:rPr>
          <w:lang w:val="en-US"/>
        </w:rPr>
        <w:t xml:space="preserve">in </w:t>
      </w:r>
      <w:r w:rsidR="00734497">
        <w:rPr>
          <w:lang w:val="en-US"/>
        </w:rPr>
        <w:t>Australia</w:t>
      </w:r>
      <w:r w:rsidR="00C85FE8">
        <w:rPr>
          <w:lang w:val="en-US"/>
        </w:rPr>
        <w:t>, that’s more than the population of humans in Australia</w:t>
      </w:r>
      <w:r w:rsidR="00F55158">
        <w:rPr>
          <w:lang w:val="en-US"/>
        </w:rPr>
        <w:t xml:space="preserve">, in the 29 million of </w:t>
      </w:r>
      <w:proofErr w:type="gramStart"/>
      <w:r w:rsidR="00F55158">
        <w:rPr>
          <w:lang w:val="en-US"/>
        </w:rPr>
        <w:t>pets</w:t>
      </w:r>
      <w:proofErr w:type="gramEnd"/>
      <w:r w:rsidR="00F55158">
        <w:rPr>
          <w:lang w:val="en-US"/>
        </w:rPr>
        <w:t xml:space="preserve"> dogs and cats takes up the majority, and generally have a shorter life span compared to humans. </w:t>
      </w:r>
      <w:r w:rsidR="00C85FE8">
        <w:rPr>
          <w:lang w:val="en-US"/>
        </w:rPr>
        <w:t xml:space="preserve"> </w:t>
      </w:r>
      <w:r w:rsidR="00033E7A">
        <w:rPr>
          <w:lang w:val="en-US"/>
        </w:rPr>
        <w:t>children learn how to be affectionate, protective and how to take care of something</w:t>
      </w:r>
      <w:r w:rsidR="0058463F">
        <w:rPr>
          <w:lang w:val="en-US"/>
        </w:rPr>
        <w:t xml:space="preserve">. </w:t>
      </w:r>
      <w:r w:rsidR="007C4E59">
        <w:rPr>
          <w:lang w:val="en-US"/>
        </w:rPr>
        <w:t xml:space="preserve">People tend to clone their pets </w:t>
      </w:r>
      <w:r w:rsidR="006161C5">
        <w:rPr>
          <w:lang w:val="en-US"/>
        </w:rPr>
        <w:t xml:space="preserve">to avoid trauma, </w:t>
      </w:r>
      <w:r w:rsidR="00734497">
        <w:rPr>
          <w:lang w:val="en-US"/>
        </w:rPr>
        <w:t>humans’</w:t>
      </w:r>
      <w:r w:rsidR="006161C5">
        <w:rPr>
          <w:lang w:val="en-US"/>
        </w:rPr>
        <w:t xml:space="preserve"> bond with </w:t>
      </w:r>
      <w:r w:rsidR="00F55158">
        <w:rPr>
          <w:lang w:val="en-US"/>
        </w:rPr>
        <w:t>animals’</w:t>
      </w:r>
      <w:r w:rsidR="006161C5">
        <w:rPr>
          <w:lang w:val="en-US"/>
        </w:rPr>
        <w:t xml:space="preserve"> overtime and eventually outlive their pets, adults often </w:t>
      </w:r>
      <w:r w:rsidR="00A11A71">
        <w:rPr>
          <w:lang w:val="en-US"/>
        </w:rPr>
        <w:t xml:space="preserve">have difficulties overcoming the passing of a pet because the pet is a symbol of </w:t>
      </w:r>
      <w:r w:rsidR="00883DA8">
        <w:rPr>
          <w:lang w:val="en-US"/>
        </w:rPr>
        <w:t xml:space="preserve">unconditional love, </w:t>
      </w:r>
      <w:r w:rsidR="00455221">
        <w:rPr>
          <w:lang w:val="en-US"/>
        </w:rPr>
        <w:t xml:space="preserve">security, comfort </w:t>
      </w:r>
      <w:r w:rsidR="00883DA8">
        <w:rPr>
          <w:lang w:val="en-US"/>
        </w:rPr>
        <w:t xml:space="preserve">and a companion in life. Pet cloning uses the same technology </w:t>
      </w:r>
      <w:r w:rsidR="007D2FED">
        <w:rPr>
          <w:lang w:val="en-US"/>
        </w:rPr>
        <w:t xml:space="preserve">as agricultural livestock cloning, </w:t>
      </w:r>
      <w:r w:rsidR="00A304BE">
        <w:rPr>
          <w:lang w:val="en-US"/>
        </w:rPr>
        <w:t xml:space="preserve">scientists </w:t>
      </w:r>
      <w:r w:rsidR="00DF6330">
        <w:rPr>
          <w:lang w:val="en-US"/>
        </w:rPr>
        <w:t>create</w:t>
      </w:r>
      <w:r w:rsidR="00A304BE">
        <w:rPr>
          <w:lang w:val="en-US"/>
        </w:rPr>
        <w:t xml:space="preserve"> an identical twin with skin cells of the original pet and creates a clone of it. The clone will share the same genes of </w:t>
      </w:r>
      <w:r w:rsidR="00DF6330">
        <w:rPr>
          <w:lang w:val="en-US"/>
        </w:rPr>
        <w:t>its</w:t>
      </w:r>
      <w:r w:rsidR="00A304BE">
        <w:rPr>
          <w:lang w:val="en-US"/>
        </w:rPr>
        <w:t xml:space="preserve"> </w:t>
      </w:r>
      <w:proofErr w:type="gramStart"/>
      <w:r w:rsidR="00DF6330">
        <w:rPr>
          <w:lang w:val="en-US"/>
        </w:rPr>
        <w:t>donor</w:t>
      </w:r>
      <w:proofErr w:type="gramEnd"/>
      <w:r w:rsidR="00DF6330">
        <w:rPr>
          <w:lang w:val="en-US"/>
        </w:rPr>
        <w:t xml:space="preserve"> but the personality may vary. </w:t>
      </w:r>
      <w:r w:rsidR="00D3168D">
        <w:rPr>
          <w:lang w:val="en-US"/>
        </w:rPr>
        <w:t xml:space="preserve"> </w:t>
      </w:r>
    </w:p>
    <w:p w14:paraId="17B249CD" w14:textId="3DE59177" w:rsidR="00012AF3" w:rsidRDefault="00012AF3">
      <w:pPr>
        <w:rPr>
          <w:lang w:val="en-US"/>
        </w:rPr>
      </w:pPr>
      <w:r>
        <w:rPr>
          <w:lang w:val="en-US"/>
        </w:rPr>
        <w:t xml:space="preserve">Conclusion </w:t>
      </w:r>
    </w:p>
    <w:p w14:paraId="36F9A812" w14:textId="236297A8" w:rsidR="003A0BEF" w:rsidRDefault="008D072E">
      <w:pPr>
        <w:rPr>
          <w:lang w:val="en-US"/>
        </w:rPr>
      </w:pPr>
      <w:r>
        <w:rPr>
          <w:lang w:val="en-US"/>
        </w:rPr>
        <w:t xml:space="preserve">Through the development of animal cloning </w:t>
      </w:r>
      <w:r w:rsidR="001230D8">
        <w:rPr>
          <w:lang w:val="en-US"/>
        </w:rPr>
        <w:t>technologies, it</w:t>
      </w:r>
      <w:r>
        <w:rPr>
          <w:lang w:val="en-US"/>
        </w:rPr>
        <w:t xml:space="preserve"> </w:t>
      </w:r>
      <w:r w:rsidR="005729A2">
        <w:rPr>
          <w:lang w:val="en-US"/>
        </w:rPr>
        <w:t>has become</w:t>
      </w:r>
      <w:r>
        <w:rPr>
          <w:lang w:val="en-US"/>
        </w:rPr>
        <w:t xml:space="preserve"> common</w:t>
      </w:r>
      <w:r w:rsidR="005729A2">
        <w:rPr>
          <w:lang w:val="en-US"/>
        </w:rPr>
        <w:t>ly</w:t>
      </w:r>
      <w:r>
        <w:rPr>
          <w:lang w:val="en-US"/>
        </w:rPr>
        <w:t xml:space="preserve"> used </w:t>
      </w:r>
      <w:r w:rsidR="00DE3B2F">
        <w:rPr>
          <w:lang w:val="en-US"/>
        </w:rPr>
        <w:t>in various ways to benefit our society</w:t>
      </w:r>
      <w:r w:rsidR="005729A2">
        <w:rPr>
          <w:lang w:val="en-US"/>
        </w:rPr>
        <w:t xml:space="preserve"> and science developments</w:t>
      </w:r>
      <w:r w:rsidR="00DE3B2F">
        <w:rPr>
          <w:lang w:val="en-US"/>
        </w:rPr>
        <w:t xml:space="preserve">. Livestock cloning provides excellent food source that is </w:t>
      </w:r>
      <w:r w:rsidR="00FA2AD4">
        <w:rPr>
          <w:lang w:val="en-US"/>
        </w:rPr>
        <w:t>nutritious</w:t>
      </w:r>
      <w:r w:rsidR="00DE3B2F">
        <w:rPr>
          <w:lang w:val="en-US"/>
        </w:rPr>
        <w:t xml:space="preserve"> and </w:t>
      </w:r>
      <w:r w:rsidR="00FA2AD4">
        <w:rPr>
          <w:lang w:val="en-US"/>
        </w:rPr>
        <w:t>sustainable</w:t>
      </w:r>
      <w:r w:rsidR="005729A2">
        <w:rPr>
          <w:lang w:val="en-US"/>
        </w:rPr>
        <w:t xml:space="preserve"> for future generations, pet cloning for a longer lasting relationship between owners and pets</w:t>
      </w:r>
      <w:r w:rsidR="007A44B3">
        <w:rPr>
          <w:lang w:val="en-US"/>
        </w:rPr>
        <w:t xml:space="preserve"> and provide comfort and secureness for people. Cloning endangered species in order to protect and keep the species alive to prevent </w:t>
      </w:r>
      <w:r w:rsidR="007A44B3">
        <w:rPr>
          <w:lang w:val="en-US"/>
        </w:rPr>
        <w:lastRenderedPageBreak/>
        <w:t xml:space="preserve">extinction and </w:t>
      </w:r>
      <w:r w:rsidR="00F62612">
        <w:rPr>
          <w:lang w:val="en-US"/>
        </w:rPr>
        <w:t xml:space="preserve">clones that can be studied for specific medical research purposes. </w:t>
      </w:r>
    </w:p>
    <w:p w14:paraId="5B68C4CA" w14:textId="77777777" w:rsidR="00771791" w:rsidRDefault="00771791">
      <w:pPr>
        <w:rPr>
          <w:lang w:val="en-US"/>
        </w:rPr>
      </w:pPr>
    </w:p>
    <w:p w14:paraId="0F8F24CF" w14:textId="3BF536E2" w:rsidR="00576269" w:rsidRDefault="00576269">
      <w:pPr>
        <w:rPr>
          <w:sz w:val="30"/>
          <w:szCs w:val="30"/>
          <w:lang w:val="en-US"/>
        </w:rPr>
      </w:pPr>
      <w:r w:rsidRPr="00576269">
        <w:rPr>
          <w:sz w:val="30"/>
          <w:szCs w:val="30"/>
          <w:lang w:val="en-US"/>
        </w:rPr>
        <w:t xml:space="preserve">References </w:t>
      </w:r>
    </w:p>
    <w:p w14:paraId="278923AE" w14:textId="77777777" w:rsidR="00BB743B" w:rsidRDefault="00BB743B" w:rsidP="00BB743B">
      <w:pPr>
        <w:pStyle w:val="NormalWeb"/>
        <w:spacing w:before="0" w:beforeAutospacing="0" w:after="240" w:afterAutospacing="0" w:line="360" w:lineRule="auto"/>
      </w:pPr>
      <w:r>
        <w:t xml:space="preserve">Center, F. (2019). </w:t>
      </w:r>
      <w:r>
        <w:rPr>
          <w:i/>
          <w:iCs/>
        </w:rPr>
        <w:t>A Primer on Cloning and Its Use in Livestock Operations</w:t>
      </w:r>
      <w:r>
        <w:t>. [online] Fda.gov. Available at: https://www.fda.gov/animal-veterinary/animal-cloning/primer-cloning-and-its-use-livestock-operations.</w:t>
      </w:r>
    </w:p>
    <w:p w14:paraId="532A9CEE" w14:textId="77777777" w:rsidR="00BB743B" w:rsidRDefault="00BB743B" w:rsidP="00BB743B">
      <w:pPr>
        <w:pStyle w:val="NormalWeb"/>
        <w:spacing w:before="0" w:beforeAutospacing="0" w:after="240" w:afterAutospacing="0" w:line="360" w:lineRule="auto"/>
      </w:pPr>
      <w:r>
        <w:t xml:space="preserve">Edwards, D. (2010). </w:t>
      </w:r>
      <w:r>
        <w:rPr>
          <w:i/>
          <w:iCs/>
        </w:rPr>
        <w:t>Animal cloning offers great benefits to consumers, farmers, and endangered species</w:t>
      </w:r>
      <w:r>
        <w:t>. [online] Available at: https://www.bio.org/sites/default/files/legacy/bioorg/docs/files/Cloning_onepager.pdf.</w:t>
      </w:r>
    </w:p>
    <w:p w14:paraId="24D344AF" w14:textId="77777777" w:rsidR="00BB743B" w:rsidRDefault="00BB743B" w:rsidP="00BB743B">
      <w:pPr>
        <w:pStyle w:val="NormalWeb"/>
        <w:spacing w:before="0" w:beforeAutospacing="0" w:after="240" w:afterAutospacing="0" w:line="360" w:lineRule="auto"/>
      </w:pPr>
      <w:r>
        <w:t xml:space="preserve">National Geographic Society (2022). </w:t>
      </w:r>
      <w:r>
        <w:rPr>
          <w:i/>
          <w:iCs/>
        </w:rPr>
        <w:t>Cloning | National Geographic Society</w:t>
      </w:r>
      <w:r>
        <w:t>. [online] education.nationalgeographic.org. Available at: https://education.nationalgeographic.org/resource/cloning.</w:t>
      </w:r>
    </w:p>
    <w:p w14:paraId="57FEA877" w14:textId="77777777" w:rsidR="00BB743B" w:rsidRDefault="00BB743B" w:rsidP="00BB743B">
      <w:pPr>
        <w:pStyle w:val="NormalWeb"/>
        <w:spacing w:before="0" w:beforeAutospacing="0" w:after="240" w:afterAutospacing="0" w:line="360" w:lineRule="auto"/>
      </w:pPr>
      <w:r>
        <w:t xml:space="preserve">National Human Genome Research Institute (2020a). </w:t>
      </w:r>
      <w:r>
        <w:rPr>
          <w:i/>
          <w:iCs/>
        </w:rPr>
        <w:t>Cloning Fact Sheet</w:t>
      </w:r>
      <w:r>
        <w:t>. [online] Genome.gov. Available at: https://www.genome.gov/about-genomics/fact-sheets/Cloning-Fact-Sheet.</w:t>
      </w:r>
    </w:p>
    <w:p w14:paraId="5F91D497" w14:textId="77777777" w:rsidR="00BB743B" w:rsidRDefault="00BB743B" w:rsidP="00BB743B">
      <w:pPr>
        <w:pStyle w:val="NormalWeb"/>
        <w:spacing w:before="0" w:beforeAutospacing="0" w:after="240" w:afterAutospacing="0" w:line="360" w:lineRule="auto"/>
      </w:pPr>
      <w:r>
        <w:t xml:space="preserve">National Human Genome Research Institute (2020b). </w:t>
      </w:r>
      <w:r>
        <w:rPr>
          <w:i/>
          <w:iCs/>
        </w:rPr>
        <w:t>Cloning Fact Sheet</w:t>
      </w:r>
      <w:r>
        <w:t xml:space="preserve">. [online] Genome.gov. Available at: </w:t>
      </w:r>
      <w:r>
        <w:t>https://www.genome.gov/about-genomics/fact-sheets/Cloning-Fact-Sheet.</w:t>
      </w:r>
    </w:p>
    <w:p w14:paraId="78958C41" w14:textId="77777777" w:rsidR="00BB743B" w:rsidRDefault="00BB743B" w:rsidP="00BB743B">
      <w:pPr>
        <w:pStyle w:val="NormalWeb"/>
        <w:spacing w:before="0" w:beforeAutospacing="0" w:after="240" w:afterAutospacing="0" w:line="360" w:lineRule="auto"/>
      </w:pPr>
      <w:proofErr w:type="spellStart"/>
      <w:r>
        <w:t>Newsmantraa</w:t>
      </w:r>
      <w:proofErr w:type="spellEnd"/>
      <w:r>
        <w:t xml:space="preserve"> (n.d.). </w:t>
      </w:r>
      <w:r>
        <w:rPr>
          <w:i/>
          <w:iCs/>
        </w:rPr>
        <w:t xml:space="preserve">Dog Cloning Market to See Booming Growth | </w:t>
      </w:r>
      <w:proofErr w:type="spellStart"/>
      <w:r>
        <w:rPr>
          <w:i/>
          <w:iCs/>
        </w:rPr>
        <w:t>ViaGen</w:t>
      </w:r>
      <w:proofErr w:type="spellEnd"/>
      <w:r>
        <w:rPr>
          <w:i/>
          <w:iCs/>
        </w:rPr>
        <w:t xml:space="preserve">, </w:t>
      </w:r>
      <w:proofErr w:type="spellStart"/>
      <w:r>
        <w:rPr>
          <w:i/>
          <w:iCs/>
        </w:rPr>
        <w:t>Sooam</w:t>
      </w:r>
      <w:proofErr w:type="spellEnd"/>
      <w:r>
        <w:rPr>
          <w:i/>
          <w:iCs/>
        </w:rPr>
        <w:t xml:space="preserve"> Biotech, </w:t>
      </w:r>
      <w:proofErr w:type="spellStart"/>
      <w:r>
        <w:rPr>
          <w:i/>
          <w:iCs/>
        </w:rPr>
        <w:t>BoyaLife</w:t>
      </w:r>
      <w:proofErr w:type="spellEnd"/>
      <w:r>
        <w:rPr>
          <w:i/>
          <w:iCs/>
        </w:rPr>
        <w:t xml:space="preserve">, </w:t>
      </w:r>
      <w:proofErr w:type="spellStart"/>
      <w:r>
        <w:rPr>
          <w:i/>
          <w:iCs/>
        </w:rPr>
        <w:t>Sinogene</w:t>
      </w:r>
      <w:proofErr w:type="spellEnd"/>
      <w:r>
        <w:rPr>
          <w:i/>
          <w:iCs/>
        </w:rPr>
        <w:t xml:space="preserve"> Pet Cloning</w:t>
      </w:r>
      <w:r>
        <w:t>. [online] Digital Journal. Available at: https://www.digitaljournal.com/pr/dog-cloning-market-to-see-booming-growth-viagen-sooam-biotech-boyalife-sinogene-pet-cloning [Accessed 13 Sep. 2022].</w:t>
      </w:r>
    </w:p>
    <w:p w14:paraId="1C328CEE" w14:textId="77777777" w:rsidR="00BB743B" w:rsidRDefault="00BB743B" w:rsidP="00BB743B">
      <w:pPr>
        <w:pStyle w:val="NormalWeb"/>
        <w:spacing w:before="0" w:beforeAutospacing="0" w:after="240" w:afterAutospacing="0" w:line="360" w:lineRule="auto"/>
      </w:pPr>
      <w:r>
        <w:t xml:space="preserve">Weintraub, K. (2016). </w:t>
      </w:r>
      <w:r>
        <w:rPr>
          <w:i/>
          <w:iCs/>
        </w:rPr>
        <w:t>20 Years after Dolly the Sheep Led the Way—Where Is Cloning Now?</w:t>
      </w:r>
      <w:r>
        <w:t xml:space="preserve"> [online] Scientific American. Available at: https://www.scientificamerican.com/article/20-years-after-dolly-the-sheep-led-the-way-where-is-cloning-now/.</w:t>
      </w:r>
    </w:p>
    <w:p w14:paraId="5A554EEA" w14:textId="77777777" w:rsidR="00BB743B" w:rsidRDefault="00BB743B" w:rsidP="00BB743B">
      <w:pPr>
        <w:pStyle w:val="NormalWeb"/>
        <w:spacing w:before="0" w:beforeAutospacing="0" w:after="240" w:afterAutospacing="0" w:line="360" w:lineRule="auto"/>
      </w:pPr>
      <w:r>
        <w:t xml:space="preserve">www.drze.de. (n.d.). </w:t>
      </w:r>
      <w:r>
        <w:rPr>
          <w:i/>
          <w:iCs/>
        </w:rPr>
        <w:t>https://www.drze.de/in-focus/research-cloning/modules/embryo-splitting?set_language=en#:~:text=The%2520term%2520embryo%2520splitting%2520(or</w:t>
      </w:r>
      <w:r>
        <w:t>. [online] Available at: https://www.drze.de/in-focus/research-cloning/modules/embryo-splitting?set_language=en#:~:text=The%20term%20embryo%20splitting%20(or.</w:t>
      </w:r>
    </w:p>
    <w:p w14:paraId="1C4D0A89" w14:textId="77777777" w:rsidR="001201CF" w:rsidRDefault="001201CF" w:rsidP="001201CF">
      <w:pPr>
        <w:pStyle w:val="NormalWeb"/>
        <w:spacing w:before="0" w:beforeAutospacing="0" w:after="240" w:afterAutospacing="0" w:line="360" w:lineRule="auto"/>
      </w:pPr>
      <w:r>
        <w:t xml:space="preserve">ScienceDaily. (2020). </w:t>
      </w:r>
      <w:r>
        <w:rPr>
          <w:i/>
          <w:iCs/>
        </w:rPr>
        <w:t>Loss of a pet can potentially trigger mental health issues in children</w:t>
      </w:r>
      <w:r>
        <w:t xml:space="preserve">. [online] Available at: </w:t>
      </w:r>
      <w:r>
        <w:lastRenderedPageBreak/>
        <w:t>https://www.sciencedaily.com/releases/2020/09/200910130412.htm.</w:t>
      </w:r>
    </w:p>
    <w:p w14:paraId="392AFEDA" w14:textId="045BFCF6" w:rsidR="007B31EE" w:rsidRDefault="007B31EE" w:rsidP="007B31EE">
      <w:pPr>
        <w:pStyle w:val="NormalWeb"/>
        <w:spacing w:before="0" w:beforeAutospacing="0" w:after="240" w:afterAutospacing="0" w:line="360" w:lineRule="auto"/>
      </w:pPr>
      <w:r>
        <w:t xml:space="preserve">Smith, L., </w:t>
      </w:r>
      <w:proofErr w:type="spellStart"/>
      <w:r>
        <w:t>Bordignon</w:t>
      </w:r>
      <w:proofErr w:type="spellEnd"/>
      <w:r>
        <w:t xml:space="preserve">, V., </w:t>
      </w:r>
      <w:proofErr w:type="spellStart"/>
      <w:r>
        <w:t>Babkine</w:t>
      </w:r>
      <w:proofErr w:type="spellEnd"/>
      <w:r>
        <w:t xml:space="preserve">, M., </w:t>
      </w:r>
      <w:proofErr w:type="spellStart"/>
      <w:r>
        <w:t>Fecteau</w:t>
      </w:r>
      <w:proofErr w:type="spellEnd"/>
      <w:r>
        <w:t xml:space="preserve">, G. and Keefer, C. (2000). </w:t>
      </w:r>
      <w:r>
        <w:rPr>
          <w:i/>
          <w:iCs/>
        </w:rPr>
        <w:t>ARTICLE DE REVUE Benefits and problems with cloning animals</w:t>
      </w:r>
      <w:r>
        <w:t>. [online] Available at: https://www.ncbi.nlm.nih.gov/pmc/articles</w:t>
      </w:r>
      <w:r w:rsidR="00B42B59">
        <w:t xml:space="preserve"> </w:t>
      </w:r>
      <w:r>
        <w:t>/PMC1476349/pdf/canvetj00024-0021.pdf.</w:t>
      </w:r>
    </w:p>
    <w:p w14:paraId="44B88391" w14:textId="77777777" w:rsidR="002449D9" w:rsidRDefault="002449D9" w:rsidP="002449D9">
      <w:pPr>
        <w:pStyle w:val="NormalWeb"/>
        <w:spacing w:before="0" w:beforeAutospacing="0" w:after="240" w:afterAutospacing="0" w:line="360" w:lineRule="auto"/>
      </w:pPr>
      <w:r>
        <w:t xml:space="preserve">Miller, K. (2018). </w:t>
      </w:r>
      <w:r>
        <w:rPr>
          <w:i/>
          <w:iCs/>
        </w:rPr>
        <w:t>9 Advantages and Disadvantages of Cloning Animals | FutureofWorking.com</w:t>
      </w:r>
      <w:r>
        <w:t>. [online] Futureofworking.com. Available at: https://futureofworking.com/9-advantages-and-disadvantages-of-cloning-animals/.</w:t>
      </w:r>
    </w:p>
    <w:p w14:paraId="0BAFFBC8" w14:textId="77777777" w:rsidR="00B03D36" w:rsidRDefault="00B03D36" w:rsidP="00B03D36">
      <w:pPr>
        <w:pStyle w:val="NormalWeb"/>
        <w:spacing w:before="0" w:beforeAutospacing="0" w:after="240" w:afterAutospacing="0" w:line="360" w:lineRule="auto"/>
      </w:pPr>
      <w:r>
        <w:t xml:space="preserve">Ayres, C. (2017). </w:t>
      </w:r>
      <w:r>
        <w:rPr>
          <w:i/>
          <w:iCs/>
        </w:rPr>
        <w:t>10 Advantages and Disadvantages of Cloning Animals</w:t>
      </w:r>
      <w:r>
        <w:t>. [online] Vittana.org. Available at: https://vittana.org/10-advantages-and-disadvantages-of-cloning-animals.</w:t>
      </w:r>
    </w:p>
    <w:p w14:paraId="40C0AA46" w14:textId="77777777" w:rsidR="008067FA" w:rsidRDefault="008067FA" w:rsidP="008067FA">
      <w:pPr>
        <w:pStyle w:val="NormalWeb"/>
        <w:spacing w:before="0" w:beforeAutospacing="0" w:after="240" w:afterAutospacing="0" w:line="360" w:lineRule="auto"/>
      </w:pPr>
      <w:r>
        <w:t>Study.com. (2022). [online] Available at: https://study.com/learn/lesson/animal-cloning-process-pros-cons.html.</w:t>
      </w:r>
    </w:p>
    <w:p w14:paraId="47CC1FEC" w14:textId="77777777" w:rsidR="0012206E" w:rsidRDefault="0012206E" w:rsidP="0012206E">
      <w:pPr>
        <w:pStyle w:val="NormalWeb"/>
        <w:spacing w:before="0" w:beforeAutospacing="0" w:after="240" w:afterAutospacing="0" w:line="360" w:lineRule="auto"/>
      </w:pPr>
      <w:r>
        <w:t xml:space="preserve">learn.genetics.utah.edu. (n.d.). </w:t>
      </w:r>
      <w:r>
        <w:rPr>
          <w:i/>
          <w:iCs/>
        </w:rPr>
        <w:t>Why Clone?</w:t>
      </w:r>
      <w:r>
        <w:t xml:space="preserve"> [online] Available at: https://learn.genetics.utah.edu/content/cloning/whyclone.</w:t>
      </w:r>
    </w:p>
    <w:p w14:paraId="23B21B2B" w14:textId="77777777" w:rsidR="000B3741" w:rsidRDefault="000B3741" w:rsidP="000B3741">
      <w:pPr>
        <w:pStyle w:val="NormalWeb"/>
        <w:spacing w:before="0" w:beforeAutospacing="0" w:after="240" w:afterAutospacing="0" w:line="360" w:lineRule="auto"/>
      </w:pPr>
      <w:r>
        <w:t xml:space="preserve">Pets in Australia. (n.d.). [online] Available at: </w:t>
      </w:r>
      <w:r>
        <w:t>https://www.aph.gov.au/DocumentStore.ashx?id=04b744d5-783e-4983-82ba-8c73effcb980&amp;subId=691105#:~:text=There%20are%20almost%2029%20million.</w:t>
      </w:r>
    </w:p>
    <w:p w14:paraId="49475C02" w14:textId="7D2922FF" w:rsidR="00576269" w:rsidRPr="00576269" w:rsidRDefault="00576269">
      <w:pPr>
        <w:rPr>
          <w:sz w:val="18"/>
          <w:szCs w:val="18"/>
          <w:lang w:val="en-US"/>
        </w:rPr>
      </w:pPr>
    </w:p>
    <w:sectPr w:rsidR="00576269" w:rsidRPr="00576269" w:rsidSect="00615E6D">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64DA" w14:textId="77777777" w:rsidR="00A93108" w:rsidRDefault="00A93108" w:rsidP="003F496B">
      <w:pPr>
        <w:spacing w:after="0" w:line="240" w:lineRule="auto"/>
      </w:pPr>
      <w:r>
        <w:separator/>
      </w:r>
    </w:p>
  </w:endnote>
  <w:endnote w:type="continuationSeparator" w:id="0">
    <w:p w14:paraId="2D0528A6" w14:textId="77777777" w:rsidR="00A93108" w:rsidRDefault="00A93108" w:rsidP="003F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5968" w14:textId="77777777" w:rsidR="003E456D" w:rsidRDefault="003E456D">
    <w:pPr>
      <w:pStyle w:val="Footer"/>
      <w:jc w:val="right"/>
    </w:pPr>
    <w:r>
      <w:rPr>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0EBC6411" w14:textId="77777777" w:rsidR="003E456D" w:rsidRDefault="003E4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29912" w14:textId="77777777" w:rsidR="00A93108" w:rsidRDefault="00A93108" w:rsidP="003F496B">
      <w:pPr>
        <w:spacing w:after="0" w:line="240" w:lineRule="auto"/>
      </w:pPr>
      <w:r>
        <w:separator/>
      </w:r>
    </w:p>
  </w:footnote>
  <w:footnote w:type="continuationSeparator" w:id="0">
    <w:p w14:paraId="46BE0719" w14:textId="77777777" w:rsidR="00A93108" w:rsidRDefault="00A93108" w:rsidP="003F4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4C1F" w14:textId="795E3A9B" w:rsidR="003E456D" w:rsidRDefault="003E456D">
    <w:pPr>
      <w:pStyle w:val="Header"/>
    </w:pPr>
    <w:r>
      <w:rPr>
        <w:noProof/>
      </w:rPr>
      <mc:AlternateContent>
        <mc:Choice Requires="wps">
          <w:drawing>
            <wp:anchor distT="0" distB="0" distL="118745" distR="118745" simplePos="0" relativeHeight="251659264" behindDoc="1" locked="0" layoutInCell="1" allowOverlap="0" wp14:anchorId="2EFB4C70" wp14:editId="79B02F8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D3786FD" w14:textId="1C88A8DD" w:rsidR="003E456D" w:rsidRDefault="003E456D">
                              <w:pPr>
                                <w:pStyle w:val="Header"/>
                                <w:jc w:val="center"/>
                                <w:rPr>
                                  <w:caps/>
                                  <w:color w:val="FFFFFF" w:themeColor="background1"/>
                                </w:rPr>
                              </w:pPr>
                              <w:r>
                                <w:rPr>
                                  <w:caps/>
                                  <w:color w:val="FFFFFF" w:themeColor="background1"/>
                                </w:rPr>
                                <w:t xml:space="preserve">To what </w:t>
                              </w:r>
                              <w:r w:rsidR="00D220D8">
                                <w:rPr>
                                  <w:caps/>
                                  <w:color w:val="FFFFFF" w:themeColor="background1"/>
                                </w:rPr>
                                <w:t>EXTENT CAN</w:t>
                              </w:r>
                              <w:r>
                                <w:rPr>
                                  <w:caps/>
                                  <w:color w:val="FFFFFF" w:themeColor="background1"/>
                                </w:rPr>
                                <w:t xml:space="preserve"> animal cloning benefit our society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EFB4C70"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D3786FD" w14:textId="1C88A8DD" w:rsidR="003E456D" w:rsidRDefault="003E456D">
                        <w:pPr>
                          <w:pStyle w:val="Header"/>
                          <w:jc w:val="center"/>
                          <w:rPr>
                            <w:caps/>
                            <w:color w:val="FFFFFF" w:themeColor="background1"/>
                          </w:rPr>
                        </w:pPr>
                        <w:r>
                          <w:rPr>
                            <w:caps/>
                            <w:color w:val="FFFFFF" w:themeColor="background1"/>
                          </w:rPr>
                          <w:t xml:space="preserve">To what </w:t>
                        </w:r>
                        <w:r w:rsidR="00D220D8">
                          <w:rPr>
                            <w:caps/>
                            <w:color w:val="FFFFFF" w:themeColor="background1"/>
                          </w:rPr>
                          <w:t>EXTENT CAN</w:t>
                        </w:r>
                        <w:r>
                          <w:rPr>
                            <w:caps/>
                            <w:color w:val="FFFFFF" w:themeColor="background1"/>
                          </w:rPr>
                          <w:t xml:space="preserve"> animal cloning benefit our society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B6E44"/>
    <w:multiLevelType w:val="hybridMultilevel"/>
    <w:tmpl w:val="F14EEA5E"/>
    <w:lvl w:ilvl="0" w:tplc="0C09000B">
      <w:start w:val="1"/>
      <w:numFmt w:val="bullet"/>
      <w:lvlText w:val=""/>
      <w:lvlJc w:val="left"/>
      <w:pPr>
        <w:tabs>
          <w:tab w:val="num" w:pos="2160"/>
        </w:tabs>
        <w:ind w:left="2160" w:hanging="360"/>
      </w:pPr>
      <w:rPr>
        <w:rFonts w:ascii="Wingdings" w:hAnsi="Wingdings" w:hint="default"/>
      </w:rPr>
    </w:lvl>
    <w:lvl w:ilvl="1" w:tplc="0C090003" w:tentative="1">
      <w:start w:val="1"/>
      <w:numFmt w:val="bullet"/>
      <w:lvlText w:val="o"/>
      <w:lvlJc w:val="left"/>
      <w:pPr>
        <w:tabs>
          <w:tab w:val="num" w:pos="2880"/>
        </w:tabs>
        <w:ind w:left="2880" w:hanging="360"/>
      </w:pPr>
      <w:rPr>
        <w:rFonts w:ascii="Courier New" w:hAnsi="Courier New" w:cs="Courier New"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5C706F65"/>
    <w:multiLevelType w:val="hybridMultilevel"/>
    <w:tmpl w:val="8668D9E2"/>
    <w:lvl w:ilvl="0" w:tplc="0C090001">
      <w:start w:val="1"/>
      <w:numFmt w:val="bullet"/>
      <w:lvlText w:val=""/>
      <w:lvlJc w:val="left"/>
      <w:pPr>
        <w:ind w:left="1168" w:hanging="360"/>
      </w:pPr>
      <w:rPr>
        <w:rFonts w:ascii="Symbol" w:hAnsi="Symbol" w:hint="default"/>
      </w:rPr>
    </w:lvl>
    <w:lvl w:ilvl="1" w:tplc="0C090003" w:tentative="1">
      <w:start w:val="1"/>
      <w:numFmt w:val="bullet"/>
      <w:lvlText w:val="o"/>
      <w:lvlJc w:val="left"/>
      <w:pPr>
        <w:ind w:left="1888" w:hanging="360"/>
      </w:pPr>
      <w:rPr>
        <w:rFonts w:ascii="Courier New" w:hAnsi="Courier New" w:cs="Courier New" w:hint="default"/>
      </w:rPr>
    </w:lvl>
    <w:lvl w:ilvl="2" w:tplc="0C090005" w:tentative="1">
      <w:start w:val="1"/>
      <w:numFmt w:val="bullet"/>
      <w:lvlText w:val=""/>
      <w:lvlJc w:val="left"/>
      <w:pPr>
        <w:ind w:left="2608" w:hanging="360"/>
      </w:pPr>
      <w:rPr>
        <w:rFonts w:ascii="Wingdings" w:hAnsi="Wingdings" w:hint="default"/>
      </w:rPr>
    </w:lvl>
    <w:lvl w:ilvl="3" w:tplc="0C090001" w:tentative="1">
      <w:start w:val="1"/>
      <w:numFmt w:val="bullet"/>
      <w:lvlText w:val=""/>
      <w:lvlJc w:val="left"/>
      <w:pPr>
        <w:ind w:left="3328" w:hanging="360"/>
      </w:pPr>
      <w:rPr>
        <w:rFonts w:ascii="Symbol" w:hAnsi="Symbol" w:hint="default"/>
      </w:rPr>
    </w:lvl>
    <w:lvl w:ilvl="4" w:tplc="0C090003" w:tentative="1">
      <w:start w:val="1"/>
      <w:numFmt w:val="bullet"/>
      <w:lvlText w:val="o"/>
      <w:lvlJc w:val="left"/>
      <w:pPr>
        <w:ind w:left="4048" w:hanging="360"/>
      </w:pPr>
      <w:rPr>
        <w:rFonts w:ascii="Courier New" w:hAnsi="Courier New" w:cs="Courier New" w:hint="default"/>
      </w:rPr>
    </w:lvl>
    <w:lvl w:ilvl="5" w:tplc="0C090005" w:tentative="1">
      <w:start w:val="1"/>
      <w:numFmt w:val="bullet"/>
      <w:lvlText w:val=""/>
      <w:lvlJc w:val="left"/>
      <w:pPr>
        <w:ind w:left="4768" w:hanging="360"/>
      </w:pPr>
      <w:rPr>
        <w:rFonts w:ascii="Wingdings" w:hAnsi="Wingdings" w:hint="default"/>
      </w:rPr>
    </w:lvl>
    <w:lvl w:ilvl="6" w:tplc="0C090001" w:tentative="1">
      <w:start w:val="1"/>
      <w:numFmt w:val="bullet"/>
      <w:lvlText w:val=""/>
      <w:lvlJc w:val="left"/>
      <w:pPr>
        <w:ind w:left="5488" w:hanging="360"/>
      </w:pPr>
      <w:rPr>
        <w:rFonts w:ascii="Symbol" w:hAnsi="Symbol" w:hint="default"/>
      </w:rPr>
    </w:lvl>
    <w:lvl w:ilvl="7" w:tplc="0C090003" w:tentative="1">
      <w:start w:val="1"/>
      <w:numFmt w:val="bullet"/>
      <w:lvlText w:val="o"/>
      <w:lvlJc w:val="left"/>
      <w:pPr>
        <w:ind w:left="6208" w:hanging="360"/>
      </w:pPr>
      <w:rPr>
        <w:rFonts w:ascii="Courier New" w:hAnsi="Courier New" w:cs="Courier New" w:hint="default"/>
      </w:rPr>
    </w:lvl>
    <w:lvl w:ilvl="8" w:tplc="0C090005" w:tentative="1">
      <w:start w:val="1"/>
      <w:numFmt w:val="bullet"/>
      <w:lvlText w:val=""/>
      <w:lvlJc w:val="left"/>
      <w:pPr>
        <w:ind w:left="69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93"/>
    <w:rsid w:val="00000521"/>
    <w:rsid w:val="000050D3"/>
    <w:rsid w:val="00012AF3"/>
    <w:rsid w:val="00033E7A"/>
    <w:rsid w:val="00046A2C"/>
    <w:rsid w:val="0005397C"/>
    <w:rsid w:val="00056A5D"/>
    <w:rsid w:val="000B3741"/>
    <w:rsid w:val="00103A80"/>
    <w:rsid w:val="001136D1"/>
    <w:rsid w:val="001201CF"/>
    <w:rsid w:val="0012206E"/>
    <w:rsid w:val="001230D8"/>
    <w:rsid w:val="0014723A"/>
    <w:rsid w:val="00174B8D"/>
    <w:rsid w:val="00180739"/>
    <w:rsid w:val="001A6293"/>
    <w:rsid w:val="001B4FCF"/>
    <w:rsid w:val="001F2DA3"/>
    <w:rsid w:val="001F5865"/>
    <w:rsid w:val="002449D9"/>
    <w:rsid w:val="002B320C"/>
    <w:rsid w:val="00345651"/>
    <w:rsid w:val="00351C00"/>
    <w:rsid w:val="00363E9E"/>
    <w:rsid w:val="00366C3C"/>
    <w:rsid w:val="00373A83"/>
    <w:rsid w:val="00381453"/>
    <w:rsid w:val="003A0BEF"/>
    <w:rsid w:val="003B42C2"/>
    <w:rsid w:val="003E456D"/>
    <w:rsid w:val="003F496B"/>
    <w:rsid w:val="003F572F"/>
    <w:rsid w:val="00455221"/>
    <w:rsid w:val="004A3F9C"/>
    <w:rsid w:val="004D14B5"/>
    <w:rsid w:val="004F1746"/>
    <w:rsid w:val="004F221D"/>
    <w:rsid w:val="004F72A9"/>
    <w:rsid w:val="00516939"/>
    <w:rsid w:val="0054171D"/>
    <w:rsid w:val="0054348F"/>
    <w:rsid w:val="00554D1C"/>
    <w:rsid w:val="005636E5"/>
    <w:rsid w:val="00564F41"/>
    <w:rsid w:val="005729A2"/>
    <w:rsid w:val="00576269"/>
    <w:rsid w:val="0058463F"/>
    <w:rsid w:val="005C6FF8"/>
    <w:rsid w:val="005F4118"/>
    <w:rsid w:val="00600237"/>
    <w:rsid w:val="00615E6D"/>
    <w:rsid w:val="006161C5"/>
    <w:rsid w:val="006505AF"/>
    <w:rsid w:val="006D3E6A"/>
    <w:rsid w:val="006D62F9"/>
    <w:rsid w:val="006D7A8C"/>
    <w:rsid w:val="00711ABD"/>
    <w:rsid w:val="007171D0"/>
    <w:rsid w:val="00734497"/>
    <w:rsid w:val="00771791"/>
    <w:rsid w:val="0077498F"/>
    <w:rsid w:val="007A44B3"/>
    <w:rsid w:val="007B31EE"/>
    <w:rsid w:val="007C4E59"/>
    <w:rsid w:val="007D2FED"/>
    <w:rsid w:val="007E25E1"/>
    <w:rsid w:val="007E2B6B"/>
    <w:rsid w:val="007F4F2F"/>
    <w:rsid w:val="008067FA"/>
    <w:rsid w:val="00822C87"/>
    <w:rsid w:val="00846688"/>
    <w:rsid w:val="00882FD9"/>
    <w:rsid w:val="00883DA8"/>
    <w:rsid w:val="008B7D67"/>
    <w:rsid w:val="008D072E"/>
    <w:rsid w:val="008D26C7"/>
    <w:rsid w:val="0095122F"/>
    <w:rsid w:val="009D5BE6"/>
    <w:rsid w:val="009E4996"/>
    <w:rsid w:val="009E662B"/>
    <w:rsid w:val="009F436E"/>
    <w:rsid w:val="009F7656"/>
    <w:rsid w:val="00A077EA"/>
    <w:rsid w:val="00A11A71"/>
    <w:rsid w:val="00A304BE"/>
    <w:rsid w:val="00A647C2"/>
    <w:rsid w:val="00A67019"/>
    <w:rsid w:val="00A93108"/>
    <w:rsid w:val="00AC31D9"/>
    <w:rsid w:val="00AE07F5"/>
    <w:rsid w:val="00AF7450"/>
    <w:rsid w:val="00B03D36"/>
    <w:rsid w:val="00B27317"/>
    <w:rsid w:val="00B32468"/>
    <w:rsid w:val="00B42B59"/>
    <w:rsid w:val="00B858A7"/>
    <w:rsid w:val="00BB1390"/>
    <w:rsid w:val="00BB743B"/>
    <w:rsid w:val="00BC2EC4"/>
    <w:rsid w:val="00C008C5"/>
    <w:rsid w:val="00C632C6"/>
    <w:rsid w:val="00C63573"/>
    <w:rsid w:val="00C85FE8"/>
    <w:rsid w:val="00CB181E"/>
    <w:rsid w:val="00CB28D7"/>
    <w:rsid w:val="00CC2177"/>
    <w:rsid w:val="00CD4DCF"/>
    <w:rsid w:val="00D07085"/>
    <w:rsid w:val="00D220D8"/>
    <w:rsid w:val="00D3168D"/>
    <w:rsid w:val="00D73AB6"/>
    <w:rsid w:val="00D955E0"/>
    <w:rsid w:val="00DC2823"/>
    <w:rsid w:val="00DE3B2F"/>
    <w:rsid w:val="00DF6330"/>
    <w:rsid w:val="00E124DA"/>
    <w:rsid w:val="00E9428A"/>
    <w:rsid w:val="00EE3F61"/>
    <w:rsid w:val="00EE4A16"/>
    <w:rsid w:val="00F07D99"/>
    <w:rsid w:val="00F252D8"/>
    <w:rsid w:val="00F35DDA"/>
    <w:rsid w:val="00F55158"/>
    <w:rsid w:val="00F62612"/>
    <w:rsid w:val="00F70238"/>
    <w:rsid w:val="00F74114"/>
    <w:rsid w:val="00FA08E5"/>
    <w:rsid w:val="00FA2AD4"/>
    <w:rsid w:val="00FC20A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4046B"/>
  <w15:chartTrackingRefBased/>
  <w15:docId w15:val="{5FB3FDE4-DC38-4E88-B91C-5E8AFA57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746"/>
  </w:style>
  <w:style w:type="paragraph" w:styleId="Heading1">
    <w:name w:val="heading 1"/>
    <w:basedOn w:val="Normal"/>
    <w:next w:val="Normal"/>
    <w:link w:val="Heading1Char"/>
    <w:uiPriority w:val="9"/>
    <w:qFormat/>
    <w:rsid w:val="00C635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B7D67"/>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F4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96B"/>
  </w:style>
  <w:style w:type="paragraph" w:styleId="Footer">
    <w:name w:val="footer"/>
    <w:basedOn w:val="Normal"/>
    <w:link w:val="FooterChar"/>
    <w:uiPriority w:val="99"/>
    <w:unhideWhenUsed/>
    <w:rsid w:val="003F4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96B"/>
  </w:style>
  <w:style w:type="character" w:styleId="LineNumber">
    <w:name w:val="line number"/>
    <w:basedOn w:val="DefaultParagraphFont"/>
    <w:uiPriority w:val="99"/>
    <w:semiHidden/>
    <w:unhideWhenUsed/>
    <w:rsid w:val="003F496B"/>
  </w:style>
  <w:style w:type="character" w:customStyle="1" w:styleId="Heading1Char">
    <w:name w:val="Heading 1 Char"/>
    <w:basedOn w:val="DefaultParagraphFont"/>
    <w:link w:val="Heading1"/>
    <w:uiPriority w:val="9"/>
    <w:rsid w:val="00C6357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63573"/>
    <w:pPr>
      <w:outlineLvl w:val="9"/>
    </w:pPr>
    <w:rPr>
      <w:lang w:val="en-US" w:eastAsia="en-US"/>
    </w:rPr>
  </w:style>
  <w:style w:type="paragraph" w:styleId="ListParagraph">
    <w:name w:val="List Paragraph"/>
    <w:basedOn w:val="Normal"/>
    <w:uiPriority w:val="34"/>
    <w:qFormat/>
    <w:rsid w:val="00615E6D"/>
    <w:pPr>
      <w:ind w:left="720"/>
      <w:contextualSpacing/>
    </w:pPr>
  </w:style>
  <w:style w:type="character" w:styleId="Hyperlink">
    <w:name w:val="Hyperlink"/>
    <w:basedOn w:val="DefaultParagraphFont"/>
    <w:uiPriority w:val="99"/>
    <w:unhideWhenUsed/>
    <w:rsid w:val="00000521"/>
    <w:rPr>
      <w:color w:val="0563C1" w:themeColor="hyperlink"/>
      <w:u w:val="single"/>
    </w:rPr>
  </w:style>
  <w:style w:type="character" w:styleId="UnresolvedMention">
    <w:name w:val="Unresolved Mention"/>
    <w:basedOn w:val="DefaultParagraphFont"/>
    <w:uiPriority w:val="99"/>
    <w:semiHidden/>
    <w:unhideWhenUsed/>
    <w:rsid w:val="00000521"/>
    <w:rPr>
      <w:color w:val="605E5C"/>
      <w:shd w:val="clear" w:color="auto" w:fill="E1DFDD"/>
    </w:rPr>
  </w:style>
  <w:style w:type="paragraph" w:styleId="Title">
    <w:name w:val="Title"/>
    <w:basedOn w:val="Normal"/>
    <w:link w:val="TitleChar"/>
    <w:qFormat/>
    <w:rsid w:val="00345651"/>
    <w:pPr>
      <w:spacing w:after="0" w:line="240" w:lineRule="auto"/>
      <w:jc w:val="center"/>
    </w:pPr>
    <w:rPr>
      <w:rFonts w:ascii="Arial" w:eastAsia="Times New Roman" w:hAnsi="Arial" w:cs="Arial"/>
      <w:b/>
      <w:bCs/>
      <w:sz w:val="52"/>
      <w:szCs w:val="24"/>
      <w:lang w:eastAsia="en-US"/>
    </w:rPr>
  </w:style>
  <w:style w:type="character" w:customStyle="1" w:styleId="TitleChar">
    <w:name w:val="Title Char"/>
    <w:basedOn w:val="DefaultParagraphFont"/>
    <w:link w:val="Title"/>
    <w:rsid w:val="00345651"/>
    <w:rPr>
      <w:rFonts w:ascii="Arial" w:eastAsia="Times New Roman" w:hAnsi="Arial" w:cs="Arial"/>
      <w:b/>
      <w:bCs/>
      <w:sz w:val="52"/>
      <w:szCs w:val="24"/>
      <w:lang w:eastAsia="en-US"/>
    </w:rPr>
  </w:style>
  <w:style w:type="paragraph" w:styleId="NormalWeb">
    <w:name w:val="Normal (Web)"/>
    <w:basedOn w:val="Normal"/>
    <w:uiPriority w:val="99"/>
    <w:semiHidden/>
    <w:unhideWhenUsed/>
    <w:rsid w:val="00BB743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7158">
      <w:bodyDiv w:val="1"/>
      <w:marLeft w:val="0"/>
      <w:marRight w:val="0"/>
      <w:marTop w:val="0"/>
      <w:marBottom w:val="0"/>
      <w:divBdr>
        <w:top w:val="none" w:sz="0" w:space="0" w:color="auto"/>
        <w:left w:val="none" w:sz="0" w:space="0" w:color="auto"/>
        <w:bottom w:val="none" w:sz="0" w:space="0" w:color="auto"/>
        <w:right w:val="none" w:sz="0" w:space="0" w:color="auto"/>
      </w:divBdr>
      <w:divsChild>
        <w:div w:id="759832278">
          <w:marLeft w:val="0"/>
          <w:marRight w:val="0"/>
          <w:marTop w:val="0"/>
          <w:marBottom w:val="0"/>
          <w:divBdr>
            <w:top w:val="none" w:sz="0" w:space="0" w:color="auto"/>
            <w:left w:val="none" w:sz="0" w:space="0" w:color="auto"/>
            <w:bottom w:val="none" w:sz="0" w:space="0" w:color="auto"/>
            <w:right w:val="none" w:sz="0" w:space="0" w:color="auto"/>
          </w:divBdr>
        </w:div>
      </w:divsChild>
    </w:div>
    <w:div w:id="471211026">
      <w:bodyDiv w:val="1"/>
      <w:marLeft w:val="0"/>
      <w:marRight w:val="0"/>
      <w:marTop w:val="0"/>
      <w:marBottom w:val="0"/>
      <w:divBdr>
        <w:top w:val="none" w:sz="0" w:space="0" w:color="auto"/>
        <w:left w:val="none" w:sz="0" w:space="0" w:color="auto"/>
        <w:bottom w:val="none" w:sz="0" w:space="0" w:color="auto"/>
        <w:right w:val="none" w:sz="0" w:space="0" w:color="auto"/>
      </w:divBdr>
      <w:divsChild>
        <w:div w:id="47270054">
          <w:marLeft w:val="0"/>
          <w:marRight w:val="0"/>
          <w:marTop w:val="0"/>
          <w:marBottom w:val="0"/>
          <w:divBdr>
            <w:top w:val="none" w:sz="0" w:space="0" w:color="auto"/>
            <w:left w:val="none" w:sz="0" w:space="0" w:color="auto"/>
            <w:bottom w:val="none" w:sz="0" w:space="0" w:color="auto"/>
            <w:right w:val="none" w:sz="0" w:space="0" w:color="auto"/>
          </w:divBdr>
        </w:div>
      </w:divsChild>
    </w:div>
    <w:div w:id="931669668">
      <w:bodyDiv w:val="1"/>
      <w:marLeft w:val="0"/>
      <w:marRight w:val="0"/>
      <w:marTop w:val="0"/>
      <w:marBottom w:val="0"/>
      <w:divBdr>
        <w:top w:val="none" w:sz="0" w:space="0" w:color="auto"/>
        <w:left w:val="none" w:sz="0" w:space="0" w:color="auto"/>
        <w:bottom w:val="none" w:sz="0" w:space="0" w:color="auto"/>
        <w:right w:val="none" w:sz="0" w:space="0" w:color="auto"/>
      </w:divBdr>
      <w:divsChild>
        <w:div w:id="1148130564">
          <w:marLeft w:val="0"/>
          <w:marRight w:val="0"/>
          <w:marTop w:val="0"/>
          <w:marBottom w:val="0"/>
          <w:divBdr>
            <w:top w:val="none" w:sz="0" w:space="0" w:color="auto"/>
            <w:left w:val="none" w:sz="0" w:space="0" w:color="auto"/>
            <w:bottom w:val="none" w:sz="0" w:space="0" w:color="auto"/>
            <w:right w:val="none" w:sz="0" w:space="0" w:color="auto"/>
          </w:divBdr>
        </w:div>
      </w:divsChild>
    </w:div>
    <w:div w:id="1273629740">
      <w:bodyDiv w:val="1"/>
      <w:marLeft w:val="0"/>
      <w:marRight w:val="0"/>
      <w:marTop w:val="0"/>
      <w:marBottom w:val="0"/>
      <w:divBdr>
        <w:top w:val="none" w:sz="0" w:space="0" w:color="auto"/>
        <w:left w:val="none" w:sz="0" w:space="0" w:color="auto"/>
        <w:bottom w:val="none" w:sz="0" w:space="0" w:color="auto"/>
        <w:right w:val="none" w:sz="0" w:space="0" w:color="auto"/>
      </w:divBdr>
      <w:divsChild>
        <w:div w:id="1993557079">
          <w:marLeft w:val="0"/>
          <w:marRight w:val="0"/>
          <w:marTop w:val="0"/>
          <w:marBottom w:val="0"/>
          <w:divBdr>
            <w:top w:val="none" w:sz="0" w:space="0" w:color="auto"/>
            <w:left w:val="none" w:sz="0" w:space="0" w:color="auto"/>
            <w:bottom w:val="none" w:sz="0" w:space="0" w:color="auto"/>
            <w:right w:val="none" w:sz="0" w:space="0" w:color="auto"/>
          </w:divBdr>
        </w:div>
      </w:divsChild>
    </w:div>
    <w:div w:id="1396471171">
      <w:bodyDiv w:val="1"/>
      <w:marLeft w:val="0"/>
      <w:marRight w:val="0"/>
      <w:marTop w:val="0"/>
      <w:marBottom w:val="0"/>
      <w:divBdr>
        <w:top w:val="none" w:sz="0" w:space="0" w:color="auto"/>
        <w:left w:val="none" w:sz="0" w:space="0" w:color="auto"/>
        <w:bottom w:val="none" w:sz="0" w:space="0" w:color="auto"/>
        <w:right w:val="none" w:sz="0" w:space="0" w:color="auto"/>
      </w:divBdr>
      <w:divsChild>
        <w:div w:id="1179126246">
          <w:marLeft w:val="0"/>
          <w:marRight w:val="0"/>
          <w:marTop w:val="0"/>
          <w:marBottom w:val="0"/>
          <w:divBdr>
            <w:top w:val="none" w:sz="0" w:space="0" w:color="auto"/>
            <w:left w:val="none" w:sz="0" w:space="0" w:color="auto"/>
            <w:bottom w:val="none" w:sz="0" w:space="0" w:color="auto"/>
            <w:right w:val="none" w:sz="0" w:space="0" w:color="auto"/>
          </w:divBdr>
        </w:div>
      </w:divsChild>
    </w:div>
    <w:div w:id="1422139719">
      <w:bodyDiv w:val="1"/>
      <w:marLeft w:val="0"/>
      <w:marRight w:val="0"/>
      <w:marTop w:val="0"/>
      <w:marBottom w:val="0"/>
      <w:divBdr>
        <w:top w:val="none" w:sz="0" w:space="0" w:color="auto"/>
        <w:left w:val="none" w:sz="0" w:space="0" w:color="auto"/>
        <w:bottom w:val="none" w:sz="0" w:space="0" w:color="auto"/>
        <w:right w:val="none" w:sz="0" w:space="0" w:color="auto"/>
      </w:divBdr>
      <w:divsChild>
        <w:div w:id="535773314">
          <w:marLeft w:val="0"/>
          <w:marRight w:val="0"/>
          <w:marTop w:val="0"/>
          <w:marBottom w:val="0"/>
          <w:divBdr>
            <w:top w:val="none" w:sz="0" w:space="0" w:color="auto"/>
            <w:left w:val="none" w:sz="0" w:space="0" w:color="auto"/>
            <w:bottom w:val="none" w:sz="0" w:space="0" w:color="auto"/>
            <w:right w:val="none" w:sz="0" w:space="0" w:color="auto"/>
          </w:divBdr>
        </w:div>
      </w:divsChild>
    </w:div>
    <w:div w:id="2061439594">
      <w:bodyDiv w:val="1"/>
      <w:marLeft w:val="0"/>
      <w:marRight w:val="0"/>
      <w:marTop w:val="0"/>
      <w:marBottom w:val="0"/>
      <w:divBdr>
        <w:top w:val="none" w:sz="0" w:space="0" w:color="auto"/>
        <w:left w:val="none" w:sz="0" w:space="0" w:color="auto"/>
        <w:bottom w:val="none" w:sz="0" w:space="0" w:color="auto"/>
        <w:right w:val="none" w:sz="0" w:space="0" w:color="auto"/>
      </w:divBdr>
      <w:divsChild>
        <w:div w:id="1264386762">
          <w:marLeft w:val="0"/>
          <w:marRight w:val="0"/>
          <w:marTop w:val="0"/>
          <w:marBottom w:val="0"/>
          <w:divBdr>
            <w:top w:val="none" w:sz="0" w:space="0" w:color="auto"/>
            <w:left w:val="none" w:sz="0" w:space="0" w:color="auto"/>
            <w:bottom w:val="none" w:sz="0" w:space="0" w:color="auto"/>
            <w:right w:val="none" w:sz="0" w:space="0" w:color="auto"/>
          </w:divBdr>
        </w:div>
      </w:divsChild>
    </w:div>
    <w:div w:id="2117827157">
      <w:bodyDiv w:val="1"/>
      <w:marLeft w:val="0"/>
      <w:marRight w:val="0"/>
      <w:marTop w:val="0"/>
      <w:marBottom w:val="0"/>
      <w:divBdr>
        <w:top w:val="none" w:sz="0" w:space="0" w:color="auto"/>
        <w:left w:val="none" w:sz="0" w:space="0" w:color="auto"/>
        <w:bottom w:val="none" w:sz="0" w:space="0" w:color="auto"/>
        <w:right w:val="none" w:sz="0" w:space="0" w:color="auto"/>
      </w:divBdr>
      <w:divsChild>
        <w:div w:id="940644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ritannica.com/topic/Dolly-cloned-sheep" TargetMode="External"/><Relationship Id="rId18" Type="http://schemas.openxmlformats.org/officeDocument/2006/relationships/hyperlink" Target="https://www.fda.gov/animal-veterinary/animal-cloning/primer-cloning-and-its-use-livestock-operation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ducation.nationalgeographic.org/resource/cloning" TargetMode="External"/><Relationship Id="rId17" Type="http://schemas.openxmlformats.org/officeDocument/2006/relationships/hyperlink" Target="https://www.genome.gov/about-genomics/fact-sheets/Cloning-Fact-Sheet" TargetMode="External"/><Relationship Id="rId2" Type="http://schemas.openxmlformats.org/officeDocument/2006/relationships/numbering" Target="numbering.xml"/><Relationship Id="rId16" Type="http://schemas.openxmlformats.org/officeDocument/2006/relationships/hyperlink" Target="https://www.drze.de/in-focus/research-cloning/modules/embryo-splitting?set_language=en"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nome.gov/about-genomics/fact-sheets/Cloning-Fact-Sheet" TargetMode="External"/><Relationship Id="rId5" Type="http://schemas.openxmlformats.org/officeDocument/2006/relationships/webSettings" Target="webSettings.xml"/><Relationship Id="rId15" Type="http://schemas.openxmlformats.org/officeDocument/2006/relationships/hyperlink" Target="https://www.digitaljournal.com/pr/dog-cloning-market-to-see-booming-growth-viagen-sooam-biotech-boyalife-sinogene-pet-cloning" TargetMode="External"/><Relationship Id="rId10" Type="http://schemas.openxmlformats.org/officeDocument/2006/relationships/footer" Target="footer1.xml"/><Relationship Id="rId19" Type="http://schemas.openxmlformats.org/officeDocument/2006/relationships/hyperlink" Target="https://www.bio.org/sites/default/files/legacy/bioorg/docs/files/Cloning_onepager.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cientificamerican.com/article/20-years-after-dolly-the-sheep-led-the-way-where-is-cloning-no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D935-F23B-480D-BC46-E0A9A77B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1771</TotalTime>
  <Pages>8</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To what EXTENT CAN animal cloning benefit our society</vt:lpstr>
    </vt:vector>
  </TitlesOfParts>
  <Company>Marryatville High School</Company>
  <LinksUpToDate>false</LinksUpToDate>
  <CharactersWithSpaces>14851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what EXTENT CAN animal cloning benefit our society</dc:title>
  <dc:subject/>
  <dc:creator>Ge, Alan (School SA)</dc:creator>
  <cp:keywords/>
  <dc:description/>
  <cp:lastModifiedBy>Ge, Alan (School SA)</cp:lastModifiedBy>
  <cp:revision>42</cp:revision>
  <dcterms:created xsi:type="dcterms:W3CDTF">2022-09-06T01:04:00Z</dcterms:created>
  <dcterms:modified xsi:type="dcterms:W3CDTF">2022-09-19T03:16:00Z</dcterms:modified>
</cp:coreProperties>
</file>