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201C" w14:textId="479DAC67" w:rsidR="00265002" w:rsidRDefault="00265002" w:rsidP="00265002">
      <w:pPr>
        <w:shd w:val="clear" w:color="auto" w:fill="FFFFFF"/>
        <w:spacing w:after="100" w:afterAutospacing="1" w:line="240" w:lineRule="auto"/>
        <w:jc w:val="center"/>
        <w:rPr>
          <w:rFonts w:ascii="Times New Roman" w:eastAsia="Times New Roman" w:hAnsi="Times New Roman" w:cs="Times New Roman"/>
          <w:color w:val="222222"/>
          <w:sz w:val="24"/>
          <w:szCs w:val="24"/>
          <w:u w:val="single"/>
          <w:lang w:eastAsia="en-GB"/>
        </w:rPr>
      </w:pPr>
      <w:r>
        <w:rPr>
          <w:rFonts w:ascii="Times New Roman" w:eastAsia="Times New Roman" w:hAnsi="Times New Roman" w:cs="Times New Roman"/>
          <w:color w:val="222222"/>
          <w:sz w:val="24"/>
          <w:szCs w:val="24"/>
          <w:u w:val="single"/>
          <w:lang w:eastAsia="en-GB"/>
        </w:rPr>
        <w:t>Unit A</w:t>
      </w:r>
      <w:r w:rsidR="00261454">
        <w:rPr>
          <w:rFonts w:ascii="Times New Roman" w:eastAsia="Times New Roman" w:hAnsi="Times New Roman" w:cs="Times New Roman"/>
          <w:color w:val="222222"/>
          <w:sz w:val="24"/>
          <w:szCs w:val="24"/>
          <w:u w:val="single"/>
          <w:lang w:eastAsia="en-GB"/>
        </w:rPr>
        <w:t>1</w:t>
      </w:r>
    </w:p>
    <w:p w14:paraId="182D2676" w14:textId="5C60B798" w:rsidR="000362FA" w:rsidRPr="000362FA" w:rsidRDefault="00180061"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r w:rsidRPr="00180061">
        <w:rPr>
          <w:rFonts w:ascii="Times New Roman" w:eastAsia="Times New Roman" w:hAnsi="Times New Roman" w:cs="Times New Roman"/>
          <w:color w:val="222222"/>
          <w:sz w:val="24"/>
          <w:szCs w:val="24"/>
          <w:u w:val="single"/>
          <w:lang w:eastAsia="en-GB"/>
        </w:rPr>
        <w:t>1.1</w:t>
      </w:r>
      <w:r w:rsidR="000362FA" w:rsidRPr="000362FA">
        <w:rPr>
          <w:rFonts w:ascii="Times New Roman" w:eastAsia="Times New Roman" w:hAnsi="Times New Roman" w:cs="Times New Roman"/>
          <w:color w:val="222222"/>
          <w:sz w:val="24"/>
          <w:szCs w:val="24"/>
          <w:u w:val="single"/>
          <w:lang w:eastAsia="en-GB"/>
        </w:rPr>
        <w:t> </w:t>
      </w:r>
      <w:hyperlink r:id="rId7" w:tgtFrame="_blank" w:history="1">
        <w:r w:rsidR="000362FA" w:rsidRPr="000362FA">
          <w:rPr>
            <w:rFonts w:ascii="Times New Roman" w:eastAsia="Times New Roman" w:hAnsi="Times New Roman" w:cs="Times New Roman"/>
            <w:sz w:val="24"/>
            <w:szCs w:val="24"/>
            <w:u w:val="single"/>
            <w:lang w:eastAsia="en-GB"/>
          </w:rPr>
          <w:t>Analyse</w:t>
        </w:r>
      </w:hyperlink>
      <w:r w:rsidR="000362FA" w:rsidRPr="000362FA">
        <w:rPr>
          <w:rFonts w:ascii="Times New Roman" w:eastAsia="Times New Roman" w:hAnsi="Times New Roman" w:cs="Times New Roman"/>
          <w:sz w:val="24"/>
          <w:szCs w:val="24"/>
          <w:u w:val="single"/>
          <w:lang w:eastAsia="en-GB"/>
        </w:rPr>
        <w:t> theories,</w:t>
      </w:r>
      <w:hyperlink r:id="rId8" w:anchor="t=0m40s" w:tgtFrame="_blank" w:history="1">
        <w:r w:rsidR="000362FA" w:rsidRPr="000362FA">
          <w:rPr>
            <w:rFonts w:ascii="Times New Roman" w:eastAsia="Times New Roman" w:hAnsi="Times New Roman" w:cs="Times New Roman"/>
            <w:b/>
            <w:bCs/>
            <w:sz w:val="24"/>
            <w:szCs w:val="24"/>
            <w:u w:val="single"/>
            <w:lang w:eastAsia="en-GB"/>
          </w:rPr>
          <w:t> </w:t>
        </w:r>
      </w:hyperlink>
      <w:hyperlink r:id="rId9" w:tgtFrame="_blank" w:history="1">
        <w:r w:rsidR="000362FA" w:rsidRPr="000362FA">
          <w:rPr>
            <w:rFonts w:ascii="Times New Roman" w:eastAsia="Times New Roman" w:hAnsi="Times New Roman" w:cs="Times New Roman"/>
            <w:sz w:val="24"/>
            <w:szCs w:val="24"/>
            <w:u w:val="single"/>
            <w:lang w:eastAsia="en-GB"/>
          </w:rPr>
          <w:t>principles and models of learning</w:t>
        </w:r>
      </w:hyperlink>
    </w:p>
    <w:p w14:paraId="17293B5C" w14:textId="77777777" w:rsidR="000362FA" w:rsidRPr="000362FA" w:rsidRDefault="000362FA" w:rsidP="000362FA">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en-GB"/>
        </w:rPr>
      </w:pPr>
      <w:r w:rsidRPr="000362FA">
        <w:rPr>
          <w:rFonts w:ascii="Times New Roman" w:eastAsia="Times New Roman" w:hAnsi="Times New Roman" w:cs="Times New Roman"/>
          <w:sz w:val="24"/>
          <w:szCs w:val="24"/>
          <w:u w:val="single"/>
          <w:lang w:eastAsia="en-GB"/>
        </w:rPr>
        <w:t>1.2 </w:t>
      </w:r>
      <w:hyperlink r:id="rId10" w:tgtFrame="_blank" w:history="1">
        <w:r w:rsidRPr="000362FA">
          <w:rPr>
            <w:rFonts w:ascii="Times New Roman" w:eastAsia="Times New Roman" w:hAnsi="Times New Roman" w:cs="Times New Roman"/>
            <w:sz w:val="24"/>
            <w:szCs w:val="24"/>
            <w:u w:val="single"/>
            <w:lang w:eastAsia="en-GB"/>
          </w:rPr>
          <w:t>Explain</w:t>
        </w:r>
      </w:hyperlink>
      <w:r w:rsidRPr="000362FA">
        <w:rPr>
          <w:rFonts w:ascii="Times New Roman" w:eastAsia="Times New Roman" w:hAnsi="Times New Roman" w:cs="Times New Roman"/>
          <w:sz w:val="24"/>
          <w:szCs w:val="24"/>
          <w:u w:val="single"/>
          <w:lang w:eastAsia="en-GB"/>
        </w:rPr>
        <w:t> ways in which </w:t>
      </w:r>
      <w:hyperlink r:id="rId11" w:tgtFrame="_blank" w:history="1">
        <w:r w:rsidRPr="000362FA">
          <w:rPr>
            <w:rFonts w:ascii="Times New Roman" w:eastAsia="Times New Roman" w:hAnsi="Times New Roman" w:cs="Times New Roman"/>
            <w:sz w:val="24"/>
            <w:szCs w:val="24"/>
            <w:u w:val="single"/>
            <w:lang w:eastAsia="en-GB"/>
          </w:rPr>
          <w:t>theories, principles and models of learning</w:t>
        </w:r>
      </w:hyperlink>
      <w:r w:rsidRPr="000362FA">
        <w:rPr>
          <w:rFonts w:ascii="Times New Roman" w:eastAsia="Times New Roman" w:hAnsi="Times New Roman" w:cs="Times New Roman"/>
          <w:sz w:val="24"/>
          <w:szCs w:val="24"/>
          <w:u w:val="single"/>
          <w:lang w:eastAsia="en-GB"/>
        </w:rPr>
        <w:t> can be applied to teaching, learning and assessment.</w:t>
      </w:r>
    </w:p>
    <w:p w14:paraId="32CB0F6B" w14:textId="14DE020F" w:rsidR="00EC03FE" w:rsidRDefault="00EC03FE" w:rsidP="000362FA">
      <w:pPr>
        <w:shd w:val="clear" w:color="auto" w:fill="FFFFFF"/>
        <w:spacing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 the field of </w:t>
      </w:r>
      <w:r w:rsidR="0031763F">
        <w:rPr>
          <w:rFonts w:ascii="Times New Roman" w:eastAsia="Times New Roman" w:hAnsi="Times New Roman" w:cs="Times New Roman"/>
          <w:color w:val="000000"/>
          <w:sz w:val="24"/>
          <w:szCs w:val="24"/>
          <w:lang w:eastAsia="en-GB"/>
        </w:rPr>
        <w:t>education</w:t>
      </w:r>
      <w:r>
        <w:rPr>
          <w:rFonts w:ascii="Times New Roman" w:eastAsia="Times New Roman" w:hAnsi="Times New Roman" w:cs="Times New Roman"/>
          <w:color w:val="000000"/>
          <w:sz w:val="24"/>
          <w:szCs w:val="24"/>
          <w:lang w:eastAsia="en-GB"/>
        </w:rPr>
        <w:t>, there are many theories generated by various theorists that facilitate guidelines and models for the students and teachers</w:t>
      </w:r>
      <w:r w:rsidR="0031763F">
        <w:rPr>
          <w:rFonts w:ascii="Times New Roman" w:eastAsia="Times New Roman" w:hAnsi="Times New Roman" w:cs="Times New Roman"/>
          <w:color w:val="000000"/>
          <w:sz w:val="24"/>
          <w:szCs w:val="24"/>
          <w:lang w:eastAsia="en-GB"/>
        </w:rPr>
        <w:t xml:space="preserve"> when it comes to teaching and learning</w:t>
      </w:r>
      <w:r>
        <w:rPr>
          <w:rFonts w:ascii="Times New Roman" w:eastAsia="Times New Roman" w:hAnsi="Times New Roman" w:cs="Times New Roman"/>
          <w:color w:val="000000"/>
          <w:sz w:val="24"/>
          <w:szCs w:val="24"/>
          <w:lang w:eastAsia="en-GB"/>
        </w:rPr>
        <w:t xml:space="preserve">. </w:t>
      </w:r>
    </w:p>
    <w:p w14:paraId="23D6FEA2" w14:textId="434BF64F" w:rsidR="000362FA" w:rsidRPr="000362FA" w:rsidRDefault="000362FA" w:rsidP="000362FA">
      <w:pPr>
        <w:shd w:val="clear" w:color="auto" w:fill="FFFFFF"/>
        <w:spacing w:after="100" w:afterAutospacing="1" w:line="240" w:lineRule="auto"/>
        <w:rPr>
          <w:rFonts w:ascii="Times New Roman" w:eastAsia="Times New Roman" w:hAnsi="Times New Roman" w:cs="Times New Roman"/>
          <w:color w:val="222222"/>
          <w:sz w:val="24"/>
          <w:szCs w:val="24"/>
          <w:lang w:eastAsia="en-GB"/>
        </w:rPr>
      </w:pPr>
      <w:r w:rsidRPr="000362FA">
        <w:rPr>
          <w:rFonts w:ascii="Times New Roman" w:eastAsia="Times New Roman" w:hAnsi="Times New Roman" w:cs="Times New Roman"/>
          <w:color w:val="000000"/>
          <w:sz w:val="24"/>
          <w:szCs w:val="24"/>
          <w:lang w:eastAsia="en-GB"/>
        </w:rPr>
        <w:t xml:space="preserve">Theories of learning </w:t>
      </w:r>
      <w:r w:rsidR="00EC03FE">
        <w:rPr>
          <w:rFonts w:ascii="Times New Roman" w:eastAsia="Times New Roman" w:hAnsi="Times New Roman" w:cs="Times New Roman"/>
          <w:color w:val="000000"/>
          <w:sz w:val="24"/>
          <w:szCs w:val="24"/>
          <w:lang w:eastAsia="en-GB"/>
        </w:rPr>
        <w:t xml:space="preserve">play a vital role in development and are </w:t>
      </w:r>
      <w:r w:rsidRPr="000362FA">
        <w:rPr>
          <w:rFonts w:ascii="Times New Roman" w:eastAsia="Times New Roman" w:hAnsi="Times New Roman" w:cs="Times New Roman"/>
          <w:color w:val="000000"/>
          <w:sz w:val="24"/>
          <w:szCs w:val="24"/>
          <w:lang w:eastAsia="en-GB"/>
        </w:rPr>
        <w:t>distinguished when strategies are put into action and the outcome</w:t>
      </w:r>
      <w:r w:rsidR="0031763F">
        <w:rPr>
          <w:rFonts w:ascii="Times New Roman" w:eastAsia="Times New Roman" w:hAnsi="Times New Roman" w:cs="Times New Roman"/>
          <w:color w:val="000000"/>
          <w:sz w:val="24"/>
          <w:szCs w:val="24"/>
          <w:lang w:eastAsia="en-GB"/>
        </w:rPr>
        <w:t>s</w:t>
      </w:r>
      <w:r w:rsidR="00EC03FE">
        <w:rPr>
          <w:rFonts w:ascii="Times New Roman" w:eastAsia="Times New Roman" w:hAnsi="Times New Roman" w:cs="Times New Roman"/>
          <w:color w:val="000000"/>
          <w:sz w:val="24"/>
          <w:szCs w:val="24"/>
          <w:lang w:eastAsia="en-GB"/>
        </w:rPr>
        <w:t xml:space="preserve"> are</w:t>
      </w:r>
      <w:r w:rsidRPr="000362FA">
        <w:rPr>
          <w:rFonts w:ascii="Times New Roman" w:eastAsia="Times New Roman" w:hAnsi="Times New Roman" w:cs="Times New Roman"/>
          <w:color w:val="000000"/>
          <w:sz w:val="24"/>
          <w:szCs w:val="24"/>
          <w:lang w:eastAsia="en-GB"/>
        </w:rPr>
        <w:t xml:space="preserve"> identified as effective and in forms most benefitting learners’ needs. The theories, </w:t>
      </w:r>
      <w:proofErr w:type="gramStart"/>
      <w:r w:rsidRPr="000362FA">
        <w:rPr>
          <w:rFonts w:ascii="Times New Roman" w:eastAsia="Times New Roman" w:hAnsi="Times New Roman" w:cs="Times New Roman"/>
          <w:color w:val="000000"/>
          <w:sz w:val="24"/>
          <w:szCs w:val="24"/>
          <w:lang w:eastAsia="en-GB"/>
        </w:rPr>
        <w:t>principles</w:t>
      </w:r>
      <w:proofErr w:type="gramEnd"/>
      <w:r w:rsidRPr="000362FA">
        <w:rPr>
          <w:rFonts w:ascii="Times New Roman" w:eastAsia="Times New Roman" w:hAnsi="Times New Roman" w:cs="Times New Roman"/>
          <w:color w:val="000000"/>
          <w:sz w:val="24"/>
          <w:szCs w:val="24"/>
          <w:lang w:eastAsia="en-GB"/>
        </w:rPr>
        <w:t xml:space="preserve"> and models of learning ought to be applied to education and training so to equip </w:t>
      </w:r>
      <w:r w:rsidR="00180061" w:rsidRPr="000362FA">
        <w:rPr>
          <w:rFonts w:ascii="Times New Roman" w:eastAsia="Times New Roman" w:hAnsi="Times New Roman" w:cs="Times New Roman"/>
          <w:color w:val="000000"/>
          <w:sz w:val="24"/>
          <w:szCs w:val="24"/>
          <w:lang w:eastAsia="en-GB"/>
        </w:rPr>
        <w:t>learners</w:t>
      </w:r>
      <w:r w:rsidRPr="000362FA">
        <w:rPr>
          <w:rFonts w:ascii="Times New Roman" w:eastAsia="Times New Roman" w:hAnsi="Times New Roman" w:cs="Times New Roman"/>
          <w:color w:val="000000"/>
          <w:sz w:val="24"/>
          <w:szCs w:val="24"/>
          <w:lang w:eastAsia="en-GB"/>
        </w:rPr>
        <w:t xml:space="preserve"> to engage and participate in ways where they can identify their preference of learning styles which </w:t>
      </w:r>
      <w:r w:rsidR="0031763F">
        <w:rPr>
          <w:rFonts w:ascii="Times New Roman" w:eastAsia="Times New Roman" w:hAnsi="Times New Roman" w:cs="Times New Roman"/>
          <w:color w:val="000000"/>
          <w:sz w:val="24"/>
          <w:szCs w:val="24"/>
          <w:lang w:eastAsia="en-GB"/>
        </w:rPr>
        <w:t>support</w:t>
      </w:r>
      <w:r w:rsidRPr="000362FA">
        <w:rPr>
          <w:rFonts w:ascii="Times New Roman" w:eastAsia="Times New Roman" w:hAnsi="Times New Roman" w:cs="Times New Roman"/>
          <w:color w:val="000000"/>
          <w:sz w:val="24"/>
          <w:szCs w:val="24"/>
          <w:lang w:eastAsia="en-GB"/>
        </w:rPr>
        <w:t xml:space="preserve"> their learning process and achievements.</w:t>
      </w:r>
      <w:r w:rsidR="00EC03FE">
        <w:rPr>
          <w:rFonts w:ascii="Times New Roman" w:eastAsia="Times New Roman" w:hAnsi="Times New Roman" w:cs="Times New Roman"/>
          <w:color w:val="000000"/>
          <w:sz w:val="24"/>
          <w:szCs w:val="24"/>
          <w:lang w:eastAsia="en-GB"/>
        </w:rPr>
        <w:t xml:space="preserve"> Many learners may not be aware of their preferences therefore it is beneficial to see what kind of learners they are so to establish their learning preference when it comes to learning and assessments. </w:t>
      </w:r>
    </w:p>
    <w:p w14:paraId="09F347E6" w14:textId="6873F574" w:rsidR="000362FA" w:rsidRPr="000362FA" w:rsidRDefault="000362FA" w:rsidP="000362FA">
      <w:pPr>
        <w:shd w:val="clear" w:color="auto" w:fill="FFFFFF"/>
        <w:spacing w:after="100" w:afterAutospacing="1" w:line="240" w:lineRule="auto"/>
        <w:rPr>
          <w:rFonts w:ascii="Times New Roman" w:eastAsia="Times New Roman" w:hAnsi="Times New Roman" w:cs="Times New Roman"/>
          <w:color w:val="222222"/>
          <w:sz w:val="24"/>
          <w:szCs w:val="24"/>
          <w:lang w:eastAsia="en-GB"/>
        </w:rPr>
      </w:pPr>
      <w:r w:rsidRPr="000362FA">
        <w:rPr>
          <w:rFonts w:ascii="Times New Roman" w:eastAsia="Times New Roman" w:hAnsi="Times New Roman" w:cs="Times New Roman"/>
          <w:color w:val="000000"/>
          <w:sz w:val="24"/>
          <w:szCs w:val="24"/>
          <w:lang w:eastAsia="en-GB"/>
        </w:rPr>
        <w:t xml:space="preserve">There are many theories, </w:t>
      </w:r>
      <w:r w:rsidR="00180061" w:rsidRPr="000362FA">
        <w:rPr>
          <w:rFonts w:ascii="Times New Roman" w:eastAsia="Times New Roman" w:hAnsi="Times New Roman" w:cs="Times New Roman"/>
          <w:color w:val="000000"/>
          <w:sz w:val="24"/>
          <w:szCs w:val="24"/>
          <w:lang w:eastAsia="en-GB"/>
        </w:rPr>
        <w:t>principles</w:t>
      </w:r>
      <w:r w:rsidR="00180061">
        <w:rPr>
          <w:rFonts w:ascii="Times New Roman" w:eastAsia="Times New Roman" w:hAnsi="Times New Roman" w:cs="Times New Roman"/>
          <w:color w:val="000000"/>
          <w:sz w:val="24"/>
          <w:szCs w:val="24"/>
          <w:lang w:eastAsia="en-GB"/>
        </w:rPr>
        <w:t xml:space="preserve">, </w:t>
      </w:r>
      <w:r w:rsidRPr="000362FA">
        <w:rPr>
          <w:rFonts w:ascii="Times New Roman" w:eastAsia="Times New Roman" w:hAnsi="Times New Roman" w:cs="Times New Roman"/>
          <w:color w:val="000000"/>
          <w:sz w:val="24"/>
          <w:szCs w:val="24"/>
          <w:lang w:eastAsia="en-GB"/>
        </w:rPr>
        <w:t>and models of learning, to begin take one of the main theories in teaching, that of Behaviourism. This is a theory based on the understanding that an individual tends to respond to incentives and the stimuli of their environment. This can be seen in the </w:t>
      </w:r>
      <w:r w:rsidRPr="000362FA">
        <w:rPr>
          <w:rFonts w:ascii="Times New Roman" w:eastAsia="Times New Roman" w:hAnsi="Times New Roman" w:cs="Times New Roman"/>
          <w:color w:val="222222"/>
          <w:sz w:val="24"/>
          <w:szCs w:val="24"/>
          <w:lang w:eastAsia="en-GB"/>
        </w:rPr>
        <w:t>practise of ensuring teachers mark work in good time so that the learners feel supported during their educational journey. With this theory, the teacher is at the centre of the learning process as they are the ones to create the environment, give detailed guidelines to fashion the students’ experiences with positivity and accessibility to information presented. </w:t>
      </w:r>
      <w:r w:rsidRPr="000362FA">
        <w:rPr>
          <w:rFonts w:ascii="Times New Roman" w:eastAsia="Times New Roman" w:hAnsi="Times New Roman" w:cs="Times New Roman"/>
          <w:color w:val="212529"/>
          <w:sz w:val="24"/>
          <w:szCs w:val="24"/>
          <w:lang w:eastAsia="en-GB"/>
        </w:rPr>
        <w:t>Behaviourism</w:t>
      </w:r>
      <w:r w:rsidRPr="000362FA">
        <w:rPr>
          <w:rFonts w:ascii="Times New Roman" w:eastAsia="Times New Roman" w:hAnsi="Times New Roman" w:cs="Times New Roman"/>
          <w:i/>
          <w:iCs/>
          <w:color w:val="212529"/>
          <w:sz w:val="24"/>
          <w:szCs w:val="24"/>
          <w:lang w:eastAsia="en-GB"/>
        </w:rPr>
        <w:t> </w:t>
      </w:r>
      <w:r w:rsidRPr="000362FA">
        <w:rPr>
          <w:rFonts w:ascii="Times New Roman" w:eastAsia="Times New Roman" w:hAnsi="Times New Roman" w:cs="Times New Roman"/>
          <w:color w:val="212529"/>
          <w:sz w:val="24"/>
          <w:szCs w:val="24"/>
          <w:lang w:eastAsia="en-GB"/>
        </w:rPr>
        <w:t>was established from the results of the renowned physiologist Pavlov, who`s experiments on the dogs founded the concept of classical conditioning. This suggests that a stimulus is paired with a response; on this is can be suggested that positive experiences in the teaching environment leads to the positive quality of learning within pupils. When students witness the teacher rewarding them with praise this motivates them to achieve further, whereas the learners who</w:t>
      </w:r>
      <w:r w:rsidR="0031763F">
        <w:rPr>
          <w:rFonts w:ascii="Times New Roman" w:eastAsia="Times New Roman" w:hAnsi="Times New Roman" w:cs="Times New Roman"/>
          <w:color w:val="212529"/>
          <w:sz w:val="24"/>
          <w:szCs w:val="24"/>
          <w:lang w:eastAsia="en-GB"/>
        </w:rPr>
        <w:t xml:space="preserve"> are</w:t>
      </w:r>
      <w:r w:rsidRPr="000362FA">
        <w:rPr>
          <w:rFonts w:ascii="Times New Roman" w:eastAsia="Times New Roman" w:hAnsi="Times New Roman" w:cs="Times New Roman"/>
          <w:color w:val="212529"/>
          <w:sz w:val="24"/>
          <w:szCs w:val="24"/>
          <w:lang w:eastAsia="en-GB"/>
        </w:rPr>
        <w:t xml:space="preserve"> not rewarded tend to cease efforts with demoralisation.</w:t>
      </w:r>
    </w:p>
    <w:p w14:paraId="5519FB20" w14:textId="76CA300A" w:rsidR="000362FA" w:rsidRPr="000362FA" w:rsidRDefault="000362FA" w:rsidP="000362FA">
      <w:pPr>
        <w:shd w:val="clear" w:color="auto" w:fill="FFFFFF"/>
        <w:spacing w:after="100" w:afterAutospacing="1" w:line="240" w:lineRule="auto"/>
        <w:rPr>
          <w:rFonts w:ascii="Times New Roman" w:eastAsia="Times New Roman" w:hAnsi="Times New Roman" w:cs="Times New Roman"/>
          <w:color w:val="222222"/>
          <w:sz w:val="24"/>
          <w:szCs w:val="24"/>
          <w:lang w:eastAsia="en-GB"/>
        </w:rPr>
      </w:pPr>
      <w:r w:rsidRPr="000362FA">
        <w:rPr>
          <w:rFonts w:ascii="Times New Roman" w:eastAsia="Times New Roman" w:hAnsi="Times New Roman" w:cs="Times New Roman"/>
          <w:color w:val="212529"/>
          <w:sz w:val="24"/>
          <w:szCs w:val="24"/>
          <w:lang w:eastAsia="en-GB"/>
        </w:rPr>
        <w:t>This method</w:t>
      </w:r>
      <w:r w:rsidR="0031763F">
        <w:rPr>
          <w:rFonts w:ascii="Times New Roman" w:eastAsia="Times New Roman" w:hAnsi="Times New Roman" w:cs="Times New Roman"/>
          <w:color w:val="212529"/>
          <w:sz w:val="24"/>
          <w:szCs w:val="24"/>
          <w:lang w:eastAsia="en-GB"/>
        </w:rPr>
        <w:t>,</w:t>
      </w:r>
      <w:r w:rsidRPr="000362FA">
        <w:rPr>
          <w:rFonts w:ascii="Times New Roman" w:eastAsia="Times New Roman" w:hAnsi="Times New Roman" w:cs="Times New Roman"/>
          <w:color w:val="212529"/>
          <w:sz w:val="24"/>
          <w:szCs w:val="24"/>
          <w:lang w:eastAsia="en-GB"/>
        </w:rPr>
        <w:t xml:space="preserve"> though appears straightforward with the punishment and reward concept, can cause some difficulties in the modern practices where teachers are the centre of this structure rather than the learners’ responsibility being central. This model can be seen as ineffective and not inclusive </w:t>
      </w:r>
      <w:r w:rsidR="00EC03FE" w:rsidRPr="000362FA">
        <w:rPr>
          <w:rFonts w:ascii="Times New Roman" w:eastAsia="Times New Roman" w:hAnsi="Times New Roman" w:cs="Times New Roman"/>
          <w:color w:val="212529"/>
          <w:sz w:val="24"/>
          <w:szCs w:val="24"/>
          <w:lang w:eastAsia="en-GB"/>
        </w:rPr>
        <w:t>regarding</w:t>
      </w:r>
      <w:r w:rsidRPr="000362FA">
        <w:rPr>
          <w:rFonts w:ascii="Times New Roman" w:eastAsia="Times New Roman" w:hAnsi="Times New Roman" w:cs="Times New Roman"/>
          <w:color w:val="212529"/>
          <w:sz w:val="24"/>
          <w:szCs w:val="24"/>
          <w:lang w:eastAsia="en-GB"/>
        </w:rPr>
        <w:t xml:space="preserve"> recognising students’ diversity and differences.</w:t>
      </w:r>
      <w:r w:rsidR="00EC03FE">
        <w:rPr>
          <w:rFonts w:ascii="Times New Roman" w:eastAsia="Times New Roman" w:hAnsi="Times New Roman" w:cs="Times New Roman"/>
          <w:color w:val="212529"/>
          <w:sz w:val="24"/>
          <w:szCs w:val="24"/>
          <w:lang w:eastAsia="en-GB"/>
        </w:rPr>
        <w:t xml:space="preserve"> However, if the learner is of a passive manner and opts to learn from external processes then this can enforce positive outcomes </w:t>
      </w:r>
      <w:proofErr w:type="gramStart"/>
      <w:r w:rsidR="00EC03FE">
        <w:rPr>
          <w:rFonts w:ascii="Times New Roman" w:eastAsia="Times New Roman" w:hAnsi="Times New Roman" w:cs="Times New Roman"/>
          <w:color w:val="212529"/>
          <w:sz w:val="24"/>
          <w:szCs w:val="24"/>
          <w:lang w:eastAsia="en-GB"/>
        </w:rPr>
        <w:t>by the use of</w:t>
      </w:r>
      <w:proofErr w:type="gramEnd"/>
      <w:r w:rsidR="00EC03FE">
        <w:rPr>
          <w:rFonts w:ascii="Times New Roman" w:eastAsia="Times New Roman" w:hAnsi="Times New Roman" w:cs="Times New Roman"/>
          <w:color w:val="212529"/>
          <w:sz w:val="24"/>
          <w:szCs w:val="24"/>
          <w:lang w:eastAsia="en-GB"/>
        </w:rPr>
        <w:t xml:space="preserve"> lectures, practice, rote learning and </w:t>
      </w:r>
      <w:r w:rsidR="0031763F">
        <w:rPr>
          <w:rFonts w:ascii="Times New Roman" w:eastAsia="Times New Roman" w:hAnsi="Times New Roman" w:cs="Times New Roman"/>
          <w:color w:val="212529"/>
          <w:sz w:val="24"/>
          <w:szCs w:val="24"/>
          <w:lang w:eastAsia="en-GB"/>
        </w:rPr>
        <w:t>multiple-choice</w:t>
      </w:r>
      <w:r w:rsidR="00EC03FE">
        <w:rPr>
          <w:rFonts w:ascii="Times New Roman" w:eastAsia="Times New Roman" w:hAnsi="Times New Roman" w:cs="Times New Roman"/>
          <w:color w:val="212529"/>
          <w:sz w:val="24"/>
          <w:szCs w:val="24"/>
          <w:lang w:eastAsia="en-GB"/>
        </w:rPr>
        <w:t xml:space="preserve"> tests.</w:t>
      </w:r>
    </w:p>
    <w:p w14:paraId="60C3D9C8" w14:textId="32C3BC1C" w:rsidR="000362FA" w:rsidRPr="000362FA" w:rsidRDefault="000362FA" w:rsidP="000362FA">
      <w:pPr>
        <w:shd w:val="clear" w:color="auto" w:fill="FFFFFF"/>
        <w:spacing w:after="100" w:afterAutospacing="1" w:line="240" w:lineRule="auto"/>
        <w:rPr>
          <w:rFonts w:ascii="Times New Roman" w:eastAsia="Times New Roman" w:hAnsi="Times New Roman" w:cs="Times New Roman"/>
          <w:color w:val="222222"/>
          <w:sz w:val="24"/>
          <w:szCs w:val="24"/>
          <w:lang w:eastAsia="en-GB"/>
        </w:rPr>
      </w:pPr>
      <w:r w:rsidRPr="000362FA">
        <w:rPr>
          <w:rFonts w:ascii="Times New Roman" w:eastAsia="Times New Roman" w:hAnsi="Times New Roman" w:cs="Times New Roman"/>
          <w:color w:val="212529"/>
          <w:sz w:val="24"/>
          <w:szCs w:val="24"/>
          <w:lang w:eastAsia="en-GB"/>
        </w:rPr>
        <w:t xml:space="preserve">Another leading theory is that of Cognitivism, which looks past the practice of memorisation, known as rote learning, and instead applies efforts to teach for understanding. This is to ensure that students fully comprehend information rather than repeat information; </w:t>
      </w:r>
      <w:r w:rsidR="00180061" w:rsidRPr="000362FA">
        <w:rPr>
          <w:rFonts w:ascii="Times New Roman" w:eastAsia="Times New Roman" w:hAnsi="Times New Roman" w:cs="Times New Roman"/>
          <w:color w:val="212529"/>
          <w:sz w:val="24"/>
          <w:szCs w:val="24"/>
          <w:lang w:eastAsia="en-GB"/>
        </w:rPr>
        <w:t>therefore,</w:t>
      </w:r>
      <w:r w:rsidRPr="000362FA">
        <w:rPr>
          <w:rFonts w:ascii="Times New Roman" w:eastAsia="Times New Roman" w:hAnsi="Times New Roman" w:cs="Times New Roman"/>
          <w:color w:val="212529"/>
          <w:sz w:val="24"/>
          <w:szCs w:val="24"/>
          <w:lang w:eastAsia="en-GB"/>
        </w:rPr>
        <w:t xml:space="preserve"> the teacher can create tactics to entice attention by asking students challenging questions that requires them to keep alert and focused. This theory encourages students to come to their own conclusions about the subject they are studying by combining their own experiences with the knowledge presented in the lesson thus leading to a sense of ownership. This is a brilliant method to encourage students to test hypothesis for subjects studied whilst incorporating their</w:t>
      </w:r>
      <w:r w:rsidR="00EC03FE">
        <w:rPr>
          <w:rFonts w:ascii="Times New Roman" w:eastAsia="Times New Roman" w:hAnsi="Times New Roman" w:cs="Times New Roman"/>
          <w:color w:val="212529"/>
          <w:sz w:val="24"/>
          <w:szCs w:val="24"/>
          <w:lang w:eastAsia="en-GB"/>
        </w:rPr>
        <w:t xml:space="preserve"> own</w:t>
      </w:r>
      <w:r w:rsidRPr="000362FA">
        <w:rPr>
          <w:rFonts w:ascii="Times New Roman" w:eastAsia="Times New Roman" w:hAnsi="Times New Roman" w:cs="Times New Roman"/>
          <w:color w:val="212529"/>
          <w:sz w:val="24"/>
          <w:szCs w:val="24"/>
          <w:lang w:eastAsia="en-GB"/>
        </w:rPr>
        <w:t xml:space="preserve"> experiences and can be seen as effective particular</w:t>
      </w:r>
      <w:r w:rsidR="00EC03FE">
        <w:rPr>
          <w:rFonts w:ascii="Times New Roman" w:eastAsia="Times New Roman" w:hAnsi="Times New Roman" w:cs="Times New Roman"/>
          <w:color w:val="212529"/>
          <w:sz w:val="24"/>
          <w:szCs w:val="24"/>
          <w:lang w:eastAsia="en-GB"/>
        </w:rPr>
        <w:t>ly</w:t>
      </w:r>
      <w:r w:rsidRPr="000362FA">
        <w:rPr>
          <w:rFonts w:ascii="Times New Roman" w:eastAsia="Times New Roman" w:hAnsi="Times New Roman" w:cs="Times New Roman"/>
          <w:color w:val="212529"/>
          <w:sz w:val="24"/>
          <w:szCs w:val="24"/>
          <w:lang w:eastAsia="en-GB"/>
        </w:rPr>
        <w:t xml:space="preserve"> because it is inclusive of all </w:t>
      </w:r>
      <w:r w:rsidRPr="000362FA">
        <w:rPr>
          <w:rFonts w:ascii="Times New Roman" w:eastAsia="Times New Roman" w:hAnsi="Times New Roman" w:cs="Times New Roman"/>
          <w:color w:val="212529"/>
          <w:sz w:val="24"/>
          <w:szCs w:val="24"/>
          <w:lang w:eastAsia="en-GB"/>
        </w:rPr>
        <w:lastRenderedPageBreak/>
        <w:t xml:space="preserve">learning styles within the students and places the students at the centre of the learning process. </w:t>
      </w:r>
      <w:r w:rsidR="00EC03FE">
        <w:rPr>
          <w:rFonts w:ascii="Times New Roman" w:eastAsia="Times New Roman" w:hAnsi="Times New Roman" w:cs="Times New Roman"/>
          <w:color w:val="212529"/>
          <w:sz w:val="24"/>
          <w:szCs w:val="24"/>
          <w:lang w:eastAsia="en-GB"/>
        </w:rPr>
        <w:t>Th</w:t>
      </w:r>
      <w:r w:rsidR="0031763F">
        <w:rPr>
          <w:rFonts w:ascii="Times New Roman" w:eastAsia="Times New Roman" w:hAnsi="Times New Roman" w:cs="Times New Roman"/>
          <w:color w:val="212529"/>
          <w:sz w:val="24"/>
          <w:szCs w:val="24"/>
          <w:lang w:eastAsia="en-GB"/>
        </w:rPr>
        <w:t>is</w:t>
      </w:r>
      <w:r w:rsidR="00EC03FE">
        <w:rPr>
          <w:rFonts w:ascii="Times New Roman" w:eastAsia="Times New Roman" w:hAnsi="Times New Roman" w:cs="Times New Roman"/>
          <w:color w:val="212529"/>
          <w:sz w:val="24"/>
          <w:szCs w:val="24"/>
          <w:lang w:eastAsia="en-GB"/>
        </w:rPr>
        <w:t xml:space="preserve"> learning has a nature of being an internal process and can suit methods of lectures, visual </w:t>
      </w:r>
      <w:proofErr w:type="gramStart"/>
      <w:r w:rsidR="00EC03FE">
        <w:rPr>
          <w:rFonts w:ascii="Times New Roman" w:eastAsia="Times New Roman" w:hAnsi="Times New Roman" w:cs="Times New Roman"/>
          <w:color w:val="212529"/>
          <w:sz w:val="24"/>
          <w:szCs w:val="24"/>
          <w:lang w:eastAsia="en-GB"/>
        </w:rPr>
        <w:t>tools</w:t>
      </w:r>
      <w:proofErr w:type="gramEnd"/>
      <w:r w:rsidR="00EC03FE">
        <w:rPr>
          <w:rFonts w:ascii="Times New Roman" w:eastAsia="Times New Roman" w:hAnsi="Times New Roman" w:cs="Times New Roman"/>
          <w:color w:val="212529"/>
          <w:sz w:val="24"/>
          <w:szCs w:val="24"/>
          <w:lang w:eastAsia="en-GB"/>
        </w:rPr>
        <w:t xml:space="preserve"> and essay assessment as well as multiple choice.</w:t>
      </w:r>
    </w:p>
    <w:p w14:paraId="5486C1B8" w14:textId="6A2D0774" w:rsidR="000362FA" w:rsidRPr="000362FA" w:rsidRDefault="00EC03FE" w:rsidP="000362FA">
      <w:pPr>
        <w:shd w:val="clear" w:color="auto" w:fill="FFFFFF"/>
        <w:spacing w:after="100" w:afterAutospacing="1"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12529"/>
          <w:sz w:val="24"/>
          <w:szCs w:val="24"/>
          <w:lang w:eastAsia="en-GB"/>
        </w:rPr>
        <w:t>Another</w:t>
      </w:r>
      <w:r w:rsidR="000362FA" w:rsidRPr="000362FA">
        <w:rPr>
          <w:rFonts w:ascii="Times New Roman" w:eastAsia="Times New Roman" w:hAnsi="Times New Roman" w:cs="Times New Roman"/>
          <w:color w:val="212529"/>
          <w:sz w:val="24"/>
          <w:szCs w:val="24"/>
          <w:lang w:eastAsia="en-GB"/>
        </w:rPr>
        <w:t xml:space="preserve"> theory to explore is that of Humanistic learning, this is based on the philosophy that the student is the pivotal source of ability, determining the learning method and materials they are comfortable with. Humanists consider the fear of being unsuccessful and rejected to have an immeasurable impact on the confidence of learners in reference to their own learning progress leading to plummet under their apprehensions of failure and becoming withdrawn or disruptive learners. Many learners find education a daunting route and feel undervalued by their perceived failures that they become conscious of oneself in the context of other people’s perception of them.</w:t>
      </w:r>
    </w:p>
    <w:p w14:paraId="50C2978B" w14:textId="33C37693" w:rsidR="000362FA" w:rsidRDefault="000362FA" w:rsidP="000362FA">
      <w:pPr>
        <w:shd w:val="clear" w:color="auto" w:fill="FFFFFF"/>
        <w:spacing w:after="100" w:afterAutospacing="1" w:line="240" w:lineRule="auto"/>
        <w:rPr>
          <w:rFonts w:ascii="Times New Roman" w:eastAsia="Times New Roman" w:hAnsi="Times New Roman" w:cs="Times New Roman"/>
          <w:color w:val="212529"/>
          <w:sz w:val="24"/>
          <w:szCs w:val="24"/>
          <w:lang w:eastAsia="en-GB"/>
        </w:rPr>
      </w:pPr>
      <w:r w:rsidRPr="000362FA">
        <w:rPr>
          <w:rFonts w:ascii="Times New Roman" w:eastAsia="Times New Roman" w:hAnsi="Times New Roman" w:cs="Times New Roman"/>
          <w:color w:val="212529"/>
          <w:sz w:val="24"/>
          <w:szCs w:val="24"/>
          <w:lang w:eastAsia="en-GB"/>
        </w:rPr>
        <w:t xml:space="preserve">This theory concentrates on the specific human capabilities of a learner that can branch from creativity, personal development, uniqueness, and emotional factors to personal choice. Humanists stimulate values of emotional factors and personal growth within education, promoting learners to pursue personal interests and talents they can develop in a way that is suited to them. Subsequently individual learning plans should be created on the interests of the learners and incorporated to ensure the needs of every learner is met. Setting learning objectives through the means of tasks that highlight creativity and promote curiosity is an effective way of doing this. Because the learners’ preferences and interests are at the centre of this theory does not negate the teacher’s role. The teacher is vital as a facilitator to assist the learner by understanding the learners’ emotional and intellectual abilities and needs </w:t>
      </w:r>
      <w:r w:rsidR="00EC03FE" w:rsidRPr="000362FA">
        <w:rPr>
          <w:rFonts w:ascii="Times New Roman" w:eastAsia="Times New Roman" w:hAnsi="Times New Roman" w:cs="Times New Roman"/>
          <w:color w:val="212529"/>
          <w:sz w:val="24"/>
          <w:szCs w:val="24"/>
          <w:lang w:eastAsia="en-GB"/>
        </w:rPr>
        <w:t>to</w:t>
      </w:r>
      <w:r w:rsidRPr="000362FA">
        <w:rPr>
          <w:rFonts w:ascii="Times New Roman" w:eastAsia="Times New Roman" w:hAnsi="Times New Roman" w:cs="Times New Roman"/>
          <w:color w:val="212529"/>
          <w:sz w:val="24"/>
          <w:szCs w:val="24"/>
          <w:lang w:eastAsia="en-GB"/>
        </w:rPr>
        <w:t xml:space="preserve"> ensure the correct strategies are in place for them to achieve their learning objectives. </w:t>
      </w:r>
      <w:r w:rsidR="008C3FA8">
        <w:rPr>
          <w:rFonts w:ascii="Times New Roman" w:eastAsia="Times New Roman" w:hAnsi="Times New Roman" w:cs="Times New Roman"/>
          <w:color w:val="212529"/>
          <w:sz w:val="24"/>
          <w:szCs w:val="24"/>
          <w:lang w:eastAsia="en-GB"/>
        </w:rPr>
        <w:t>The personal issues and basic needs of learners is met before they are moved onto higher levels and b</w:t>
      </w:r>
      <w:r w:rsidRPr="000362FA">
        <w:rPr>
          <w:rFonts w:ascii="Times New Roman" w:eastAsia="Times New Roman" w:hAnsi="Times New Roman" w:cs="Times New Roman"/>
          <w:color w:val="212529"/>
          <w:sz w:val="24"/>
          <w:szCs w:val="24"/>
          <w:lang w:eastAsia="en-GB"/>
        </w:rPr>
        <w:t xml:space="preserve">y </w:t>
      </w:r>
      <w:r w:rsidR="008C3FA8">
        <w:rPr>
          <w:rFonts w:ascii="Times New Roman" w:eastAsia="Times New Roman" w:hAnsi="Times New Roman" w:cs="Times New Roman"/>
          <w:color w:val="212529"/>
          <w:sz w:val="24"/>
          <w:szCs w:val="24"/>
          <w:lang w:eastAsia="en-GB"/>
        </w:rPr>
        <w:t xml:space="preserve">this approach </w:t>
      </w:r>
      <w:r w:rsidRPr="000362FA">
        <w:rPr>
          <w:rFonts w:ascii="Times New Roman" w:eastAsia="Times New Roman" w:hAnsi="Times New Roman" w:cs="Times New Roman"/>
          <w:color w:val="212529"/>
          <w:sz w:val="24"/>
          <w:szCs w:val="24"/>
          <w:lang w:eastAsia="en-GB"/>
        </w:rPr>
        <w:t xml:space="preserve">a friendly environment is created that can remove any inhibitions the students initially harboured </w:t>
      </w:r>
      <w:r w:rsidR="00EC03FE">
        <w:rPr>
          <w:rFonts w:ascii="Times New Roman" w:eastAsia="Times New Roman" w:hAnsi="Times New Roman" w:cs="Times New Roman"/>
          <w:color w:val="212529"/>
          <w:sz w:val="24"/>
          <w:szCs w:val="24"/>
          <w:lang w:eastAsia="en-GB"/>
        </w:rPr>
        <w:t>allowing</w:t>
      </w:r>
      <w:r w:rsidRPr="000362FA">
        <w:rPr>
          <w:rFonts w:ascii="Times New Roman" w:eastAsia="Times New Roman" w:hAnsi="Times New Roman" w:cs="Times New Roman"/>
          <w:color w:val="212529"/>
          <w:sz w:val="24"/>
          <w:szCs w:val="24"/>
          <w:lang w:eastAsia="en-GB"/>
        </w:rPr>
        <w:t xml:space="preserve"> the student to acquire the desired knowledge</w:t>
      </w:r>
      <w:r w:rsidR="008C3FA8">
        <w:rPr>
          <w:rFonts w:ascii="Times New Roman" w:eastAsia="Times New Roman" w:hAnsi="Times New Roman" w:cs="Times New Roman"/>
          <w:color w:val="212529"/>
          <w:sz w:val="24"/>
          <w:szCs w:val="24"/>
          <w:lang w:eastAsia="en-GB"/>
        </w:rPr>
        <w:t xml:space="preserve"> without any complications</w:t>
      </w:r>
      <w:r w:rsidRPr="000362FA">
        <w:rPr>
          <w:rFonts w:ascii="Times New Roman" w:eastAsia="Times New Roman" w:hAnsi="Times New Roman" w:cs="Times New Roman"/>
          <w:color w:val="212529"/>
          <w:sz w:val="24"/>
          <w:szCs w:val="24"/>
          <w:lang w:eastAsia="en-GB"/>
        </w:rPr>
        <w:t>.</w:t>
      </w:r>
    </w:p>
    <w:p w14:paraId="6CA8C6A8" w14:textId="2FD7BB2E" w:rsidR="00511361" w:rsidRPr="005D5654" w:rsidRDefault="00511361" w:rsidP="000362FA">
      <w:pPr>
        <w:shd w:val="clear" w:color="auto" w:fill="FFFFFF"/>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As can be seen there are numerous approaches to apply to gain the most advantage when establishing the theories and models of learning that are suited or adaptable to the learners so that they can successfully achieve their learning objectives and aims withing the</w:t>
      </w:r>
      <w:r w:rsidR="0090613E">
        <w:rPr>
          <w:rFonts w:ascii="Times New Roman" w:eastAsia="Times New Roman" w:hAnsi="Times New Roman" w:cs="Times New Roman"/>
          <w:color w:val="212529"/>
          <w:sz w:val="24"/>
          <w:szCs w:val="24"/>
          <w:lang w:eastAsia="en-GB"/>
        </w:rPr>
        <w:t>ir</w:t>
      </w:r>
      <w:r>
        <w:rPr>
          <w:rFonts w:ascii="Times New Roman" w:eastAsia="Times New Roman" w:hAnsi="Times New Roman" w:cs="Times New Roman"/>
          <w:color w:val="212529"/>
          <w:sz w:val="24"/>
          <w:szCs w:val="24"/>
          <w:lang w:eastAsia="en-GB"/>
        </w:rPr>
        <w:t xml:space="preserve"> educational</w:t>
      </w:r>
      <w:r w:rsidR="0090613E">
        <w:rPr>
          <w:rFonts w:ascii="Times New Roman" w:eastAsia="Times New Roman" w:hAnsi="Times New Roman" w:cs="Times New Roman"/>
          <w:color w:val="212529"/>
          <w:sz w:val="24"/>
          <w:szCs w:val="24"/>
          <w:lang w:eastAsia="en-GB"/>
        </w:rPr>
        <w:t xml:space="preserve"> </w:t>
      </w:r>
      <w:r w:rsidR="0090613E" w:rsidRPr="005D5654">
        <w:rPr>
          <w:rFonts w:ascii="Times New Roman" w:eastAsia="Times New Roman" w:hAnsi="Times New Roman" w:cs="Times New Roman"/>
          <w:color w:val="212529"/>
          <w:sz w:val="24"/>
          <w:szCs w:val="24"/>
          <w:lang w:eastAsia="en-GB"/>
        </w:rPr>
        <w:t>journey.</w:t>
      </w:r>
    </w:p>
    <w:p w14:paraId="543C9852" w14:textId="0B900F23" w:rsidR="000362FA" w:rsidRPr="005D5654" w:rsidRDefault="000362FA" w:rsidP="000362FA">
      <w:pPr>
        <w:shd w:val="clear" w:color="auto" w:fill="FFFFFF"/>
        <w:spacing w:after="100" w:afterAutospacing="1" w:line="240" w:lineRule="auto"/>
        <w:rPr>
          <w:rFonts w:ascii="Times New Roman" w:eastAsia="Times New Roman" w:hAnsi="Times New Roman" w:cs="Times New Roman"/>
          <w:color w:val="222222"/>
          <w:sz w:val="24"/>
          <w:szCs w:val="24"/>
          <w:lang w:eastAsia="en-GB"/>
        </w:rPr>
      </w:pPr>
    </w:p>
    <w:p w14:paraId="23E16701"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44F5FF12"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424D69C6"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5311F6FB"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03C46AD1"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0EE15CA6"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46D79BC6" w14:textId="77777777" w:rsidR="00A7014C" w:rsidRDefault="00A7014C"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p>
    <w:p w14:paraId="33AC600D" w14:textId="5B78DD88" w:rsidR="000362FA" w:rsidRPr="005D5654" w:rsidRDefault="000362FA" w:rsidP="000362FA">
      <w:pPr>
        <w:shd w:val="clear" w:color="auto" w:fill="FFFFFF"/>
        <w:spacing w:after="100" w:afterAutospacing="1" w:line="240" w:lineRule="auto"/>
        <w:rPr>
          <w:rFonts w:ascii="Times New Roman" w:eastAsia="Times New Roman" w:hAnsi="Times New Roman" w:cs="Times New Roman"/>
          <w:sz w:val="24"/>
          <w:szCs w:val="24"/>
          <w:u w:val="single"/>
          <w:lang w:eastAsia="en-GB"/>
        </w:rPr>
      </w:pPr>
      <w:r w:rsidRPr="005D5654">
        <w:rPr>
          <w:rFonts w:ascii="Times New Roman" w:eastAsia="Times New Roman" w:hAnsi="Times New Roman" w:cs="Times New Roman"/>
          <w:sz w:val="24"/>
          <w:szCs w:val="24"/>
          <w:u w:val="single"/>
          <w:lang w:eastAsia="en-GB"/>
        </w:rPr>
        <w:lastRenderedPageBreak/>
        <w:t>1.</w:t>
      </w:r>
      <w:r w:rsidRPr="005D5654">
        <w:rPr>
          <w:rFonts w:ascii="Times New Roman" w:hAnsi="Times New Roman" w:cs="Times New Roman"/>
          <w:sz w:val="24"/>
          <w:szCs w:val="24"/>
          <w:u w:val="single"/>
        </w:rPr>
        <w:t>3       </w:t>
      </w:r>
      <w:hyperlink r:id="rId12" w:tgtFrame="_blank" w:history="1">
        <w:r w:rsidRPr="005D5654">
          <w:rPr>
            <w:rFonts w:ascii="Times New Roman" w:hAnsi="Times New Roman" w:cs="Times New Roman"/>
            <w:sz w:val="24"/>
            <w:szCs w:val="24"/>
            <w:u w:val="single"/>
          </w:rPr>
          <w:t>Analyse </w:t>
        </w:r>
      </w:hyperlink>
      <w:r w:rsidRPr="005D5654">
        <w:rPr>
          <w:rFonts w:ascii="Times New Roman" w:hAnsi="Times New Roman" w:cs="Times New Roman"/>
          <w:sz w:val="24"/>
          <w:szCs w:val="24"/>
          <w:u w:val="single"/>
        </w:rPr>
        <w:t>models</w:t>
      </w:r>
      <w:r w:rsidRPr="005D5654">
        <w:rPr>
          <w:rFonts w:ascii="Times New Roman" w:eastAsia="Times New Roman" w:hAnsi="Times New Roman" w:cs="Times New Roman"/>
          <w:sz w:val="24"/>
          <w:szCs w:val="24"/>
          <w:u w:val="single"/>
          <w:lang w:eastAsia="en-GB"/>
        </w:rPr>
        <w:t xml:space="preserve"> of </w:t>
      </w:r>
      <w:hyperlink r:id="rId13" w:anchor="t=4m03s" w:tgtFrame="_blank" w:history="1">
        <w:r w:rsidRPr="005D5654">
          <w:rPr>
            <w:rFonts w:ascii="Times New Roman" w:eastAsia="Times New Roman" w:hAnsi="Times New Roman" w:cs="Times New Roman"/>
            <w:sz w:val="24"/>
            <w:szCs w:val="24"/>
            <w:u w:val="single"/>
            <w:lang w:eastAsia="en-GB"/>
          </w:rPr>
          <w:t>learning preferences</w:t>
        </w:r>
      </w:hyperlink>
    </w:p>
    <w:p w14:paraId="76ED9987" w14:textId="77777777" w:rsidR="000362FA" w:rsidRPr="000362FA" w:rsidRDefault="000362FA" w:rsidP="000362FA">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en-GB"/>
        </w:rPr>
      </w:pPr>
      <w:r w:rsidRPr="000362FA">
        <w:rPr>
          <w:rFonts w:ascii="Times New Roman" w:eastAsia="Times New Roman" w:hAnsi="Times New Roman" w:cs="Times New Roman"/>
          <w:sz w:val="24"/>
          <w:szCs w:val="24"/>
          <w:u w:val="single"/>
          <w:lang w:eastAsia="en-GB"/>
        </w:rPr>
        <w:t>1.4       </w:t>
      </w:r>
      <w:hyperlink r:id="rId14" w:tgtFrame="_blank" w:history="1">
        <w:r w:rsidRPr="000362FA">
          <w:rPr>
            <w:rFonts w:ascii="Times New Roman" w:eastAsia="Times New Roman" w:hAnsi="Times New Roman" w:cs="Times New Roman"/>
            <w:sz w:val="24"/>
            <w:szCs w:val="24"/>
            <w:u w:val="single"/>
            <w:lang w:eastAsia="en-GB"/>
          </w:rPr>
          <w:t>Explain </w:t>
        </w:r>
      </w:hyperlink>
      <w:r w:rsidRPr="000362FA">
        <w:rPr>
          <w:rFonts w:ascii="Times New Roman" w:eastAsia="Times New Roman" w:hAnsi="Times New Roman" w:cs="Times New Roman"/>
          <w:sz w:val="24"/>
          <w:szCs w:val="24"/>
          <w:u w:val="single"/>
          <w:lang w:eastAsia="en-GB"/>
        </w:rPr>
        <w:t>how identifying and taking account of learners’ individual learning preferences enables inclusive teaching, learning and assessment</w:t>
      </w:r>
    </w:p>
    <w:p w14:paraId="0C9A86EA" w14:textId="213AF8CF" w:rsidR="000362FA" w:rsidRPr="000362FA" w:rsidRDefault="000362FA" w:rsidP="000362FA">
      <w:pPr>
        <w:shd w:val="clear" w:color="auto" w:fill="FFFFFF"/>
        <w:spacing w:before="100" w:beforeAutospacing="1" w:after="100" w:afterAutospacing="1" w:line="253" w:lineRule="atLeast"/>
        <w:rPr>
          <w:rFonts w:ascii="Times New Roman" w:hAnsi="Times New Roman" w:cs="Times New Roman"/>
          <w:sz w:val="24"/>
          <w:szCs w:val="24"/>
          <w:lang w:eastAsia="en-GB"/>
        </w:rPr>
      </w:pPr>
      <w:r w:rsidRPr="000362FA">
        <w:rPr>
          <w:rFonts w:ascii="Times New Roman" w:eastAsia="Times New Roman" w:hAnsi="Times New Roman" w:cs="Times New Roman"/>
          <w:color w:val="222222"/>
          <w:sz w:val="24"/>
          <w:szCs w:val="24"/>
          <w:lang w:eastAsia="en-GB"/>
        </w:rPr>
        <w:t>Learning is a process whereby knowledge is established and applied for further use</w:t>
      </w:r>
      <w:r w:rsidR="00322FB5">
        <w:rPr>
          <w:rFonts w:ascii="Times New Roman" w:eastAsia="Times New Roman" w:hAnsi="Times New Roman" w:cs="Times New Roman"/>
          <w:color w:val="222222"/>
          <w:sz w:val="24"/>
          <w:szCs w:val="24"/>
          <w:lang w:eastAsia="en-GB"/>
        </w:rPr>
        <w:t xml:space="preserve">, which </w:t>
      </w:r>
      <w:r w:rsidRPr="000362FA">
        <w:rPr>
          <w:rFonts w:ascii="Times New Roman" w:eastAsia="Times New Roman" w:hAnsi="Times New Roman" w:cs="Times New Roman"/>
          <w:color w:val="222222"/>
          <w:sz w:val="24"/>
          <w:szCs w:val="24"/>
          <w:lang w:eastAsia="en-GB"/>
        </w:rPr>
        <w:t>can take place consciously and unconsciously using many strategies</w:t>
      </w:r>
      <w:r w:rsidR="00322FB5">
        <w:rPr>
          <w:rFonts w:ascii="Times New Roman" w:eastAsia="Times New Roman" w:hAnsi="Times New Roman" w:cs="Times New Roman"/>
          <w:color w:val="222222"/>
          <w:sz w:val="24"/>
          <w:szCs w:val="24"/>
          <w:lang w:eastAsia="en-GB"/>
        </w:rPr>
        <w:t>.</w:t>
      </w:r>
      <w:r w:rsidRPr="000362FA">
        <w:rPr>
          <w:rFonts w:ascii="Times New Roman" w:eastAsia="Times New Roman" w:hAnsi="Times New Roman" w:cs="Times New Roman"/>
          <w:color w:val="222222"/>
          <w:sz w:val="24"/>
          <w:szCs w:val="24"/>
          <w:lang w:eastAsia="en-GB"/>
        </w:rPr>
        <w:t xml:space="preserve"> </w:t>
      </w:r>
      <w:r w:rsidR="00322FB5">
        <w:rPr>
          <w:rFonts w:ascii="Times New Roman" w:eastAsia="Times New Roman" w:hAnsi="Times New Roman" w:cs="Times New Roman"/>
          <w:color w:val="222222"/>
          <w:sz w:val="24"/>
          <w:szCs w:val="24"/>
          <w:lang w:eastAsia="en-GB"/>
        </w:rPr>
        <w:t>A</w:t>
      </w:r>
      <w:r w:rsidRPr="000362FA">
        <w:rPr>
          <w:rFonts w:ascii="Times New Roman" w:eastAsia="Times New Roman" w:hAnsi="Times New Roman" w:cs="Times New Roman"/>
          <w:color w:val="222222"/>
          <w:sz w:val="24"/>
          <w:szCs w:val="24"/>
          <w:lang w:eastAsia="en-GB"/>
        </w:rPr>
        <w:t>lthough there is no specific right and wrong way of learning, there can, however, be preferences of learning models amongst students and the preference can differ according to the situation learners find themselves in. When a learner is aware of their preferred learning style or become conscious of their preference, then it can be utilised to benefit them as the most efficient style or a combination of styles</w:t>
      </w:r>
      <w:r w:rsidR="00F24DD9">
        <w:rPr>
          <w:rFonts w:ascii="Times New Roman" w:eastAsia="Times New Roman" w:hAnsi="Times New Roman" w:cs="Times New Roman"/>
          <w:color w:val="222222"/>
          <w:sz w:val="24"/>
          <w:szCs w:val="24"/>
          <w:lang w:eastAsia="en-GB"/>
        </w:rPr>
        <w:t>,</w:t>
      </w:r>
      <w:r w:rsidRPr="000362FA">
        <w:rPr>
          <w:rFonts w:ascii="Times New Roman" w:eastAsia="Times New Roman" w:hAnsi="Times New Roman" w:cs="Times New Roman"/>
          <w:color w:val="222222"/>
          <w:sz w:val="24"/>
          <w:szCs w:val="24"/>
          <w:lang w:eastAsia="en-GB"/>
        </w:rPr>
        <w:t xml:space="preserve"> they possess</w:t>
      </w:r>
      <w:r w:rsidR="00F24DD9">
        <w:rPr>
          <w:rFonts w:ascii="Times New Roman" w:eastAsia="Times New Roman" w:hAnsi="Times New Roman" w:cs="Times New Roman"/>
          <w:color w:val="222222"/>
          <w:sz w:val="24"/>
          <w:szCs w:val="24"/>
          <w:lang w:eastAsia="en-GB"/>
        </w:rPr>
        <w:t>,</w:t>
      </w:r>
      <w:r w:rsidRPr="000362FA">
        <w:rPr>
          <w:rFonts w:ascii="Times New Roman" w:eastAsia="Times New Roman" w:hAnsi="Times New Roman" w:cs="Times New Roman"/>
          <w:color w:val="222222"/>
          <w:sz w:val="24"/>
          <w:szCs w:val="24"/>
          <w:lang w:eastAsia="en-GB"/>
        </w:rPr>
        <w:t xml:space="preserve"> can be applied to </w:t>
      </w:r>
      <w:r w:rsidRPr="000362FA">
        <w:rPr>
          <w:rFonts w:ascii="Times New Roman" w:hAnsi="Times New Roman" w:cs="Times New Roman"/>
          <w:sz w:val="24"/>
          <w:szCs w:val="24"/>
          <w:lang w:eastAsia="en-GB"/>
        </w:rPr>
        <w:t>their educational journey.</w:t>
      </w:r>
    </w:p>
    <w:p w14:paraId="1F36708A" w14:textId="77777777" w:rsidR="000362FA" w:rsidRPr="000362FA" w:rsidRDefault="000362FA" w:rsidP="000362FA">
      <w:pPr>
        <w:shd w:val="clear" w:color="auto" w:fill="FFFFFF"/>
        <w:spacing w:after="200" w:line="253" w:lineRule="atLeast"/>
        <w:jc w:val="center"/>
        <w:rPr>
          <w:rFonts w:ascii="Times New Roman" w:hAnsi="Times New Roman" w:cs="Times New Roman"/>
          <w:i/>
          <w:iCs/>
          <w:sz w:val="24"/>
          <w:szCs w:val="24"/>
          <w:lang w:eastAsia="en-GB"/>
        </w:rPr>
      </w:pPr>
      <w:r w:rsidRPr="000362FA">
        <w:rPr>
          <w:rFonts w:ascii="Times New Roman" w:hAnsi="Times New Roman" w:cs="Times New Roman"/>
          <w:i/>
          <w:iCs/>
          <w:sz w:val="24"/>
          <w:szCs w:val="24"/>
          <w:lang w:eastAsia="en-GB"/>
        </w:rPr>
        <w:t>As Coffield (2004) says the knowledge of learning styles can be used to increase students’ self-awareness and metacognition of their strengths and weaknesses as learners</w:t>
      </w:r>
    </w:p>
    <w:p w14:paraId="06881416" w14:textId="13B19EF5" w:rsidR="000362FA" w:rsidRDefault="000362FA" w:rsidP="000362FA">
      <w:pPr>
        <w:shd w:val="clear" w:color="auto" w:fill="FFFFFF"/>
        <w:spacing w:after="200" w:line="253" w:lineRule="atLeast"/>
        <w:rPr>
          <w:rFonts w:ascii="Times New Roman" w:hAnsi="Times New Roman" w:cs="Times New Roman"/>
          <w:sz w:val="24"/>
          <w:szCs w:val="24"/>
          <w:lang w:eastAsia="en-GB"/>
        </w:rPr>
      </w:pPr>
      <w:r w:rsidRPr="000362FA">
        <w:rPr>
          <w:rFonts w:ascii="Times New Roman" w:hAnsi="Times New Roman" w:cs="Times New Roman"/>
          <w:sz w:val="24"/>
          <w:szCs w:val="24"/>
          <w:lang w:eastAsia="en-GB"/>
        </w:rPr>
        <w:t xml:space="preserve">This can be used to encourage learners to explore different learning styles so to discover which learning style they prefer and adopt to their practices </w:t>
      </w:r>
      <w:r w:rsidR="00180061" w:rsidRPr="000362FA">
        <w:rPr>
          <w:rFonts w:ascii="Times New Roman" w:hAnsi="Times New Roman" w:cs="Times New Roman"/>
          <w:sz w:val="24"/>
          <w:szCs w:val="24"/>
          <w:lang w:eastAsia="en-GB"/>
        </w:rPr>
        <w:t>to</w:t>
      </w:r>
      <w:r w:rsidRPr="000362FA">
        <w:rPr>
          <w:rFonts w:ascii="Times New Roman" w:hAnsi="Times New Roman" w:cs="Times New Roman"/>
          <w:sz w:val="24"/>
          <w:szCs w:val="24"/>
          <w:lang w:eastAsia="en-GB"/>
        </w:rPr>
        <w:t xml:space="preserve"> become motivated and confident learning in new ways.</w:t>
      </w:r>
    </w:p>
    <w:p w14:paraId="202BD0EE" w14:textId="24FFB088" w:rsidR="00CB252E" w:rsidRDefault="00CB252E"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 xml:space="preserve">People learn using different methods; thus, a palette of teaching styles is essential to offer inclusivity and equal opportunities to all learners. </w:t>
      </w:r>
    </w:p>
    <w:p w14:paraId="109D9B13" w14:textId="77777777" w:rsidR="002F1562" w:rsidRDefault="00CB252E"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Neil Fleming promotes</w:t>
      </w:r>
      <w:r w:rsidR="00E80C8B">
        <w:rPr>
          <w:rFonts w:ascii="Times New Roman" w:hAnsi="Times New Roman" w:cs="Times New Roman"/>
          <w:sz w:val="24"/>
          <w:szCs w:val="24"/>
          <w:lang w:eastAsia="en-GB"/>
        </w:rPr>
        <w:t xml:space="preserve"> the importance to help students understand their individual learning preferences by introducing</w:t>
      </w:r>
      <w:r>
        <w:rPr>
          <w:rFonts w:ascii="Times New Roman" w:hAnsi="Times New Roman" w:cs="Times New Roman"/>
          <w:sz w:val="24"/>
          <w:szCs w:val="24"/>
          <w:lang w:eastAsia="en-GB"/>
        </w:rPr>
        <w:t xml:space="preserve"> the four learning styles often referred to as VARK</w:t>
      </w:r>
      <w:r w:rsidR="00E80C8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00E80C8B">
        <w:rPr>
          <w:rFonts w:ascii="Times New Roman" w:hAnsi="Times New Roman" w:cs="Times New Roman"/>
          <w:sz w:val="24"/>
          <w:szCs w:val="24"/>
          <w:lang w:eastAsia="en-GB"/>
        </w:rPr>
        <w:t xml:space="preserve">This model </w:t>
      </w:r>
      <w:r w:rsidR="002F1562">
        <w:rPr>
          <w:rFonts w:ascii="Times New Roman" w:hAnsi="Times New Roman" w:cs="Times New Roman"/>
          <w:sz w:val="24"/>
          <w:szCs w:val="24"/>
          <w:lang w:eastAsia="en-GB"/>
        </w:rPr>
        <w:t>is employed to identify the learner’s preference as to whether they are</w:t>
      </w:r>
      <w:r w:rsidR="002F1562" w:rsidRPr="002F1562">
        <w:rPr>
          <w:rFonts w:ascii="Times New Roman" w:hAnsi="Times New Roman" w:cs="Times New Roman"/>
          <w:sz w:val="24"/>
          <w:szCs w:val="24"/>
          <w:lang w:eastAsia="en-GB"/>
        </w:rPr>
        <w:t xml:space="preserve"> </w:t>
      </w:r>
      <w:r w:rsidR="002F1562">
        <w:rPr>
          <w:rFonts w:ascii="Times New Roman" w:hAnsi="Times New Roman" w:cs="Times New Roman"/>
          <w:sz w:val="24"/>
          <w:szCs w:val="24"/>
          <w:lang w:eastAsia="en-GB"/>
        </w:rPr>
        <w:t xml:space="preserve">visual, aural, read and write or kinaesthetic learners. </w:t>
      </w:r>
    </w:p>
    <w:p w14:paraId="0563621F" w14:textId="749D88BA" w:rsidR="002F1562" w:rsidRDefault="002F1562"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 xml:space="preserve">Visual learners are most impacted by seeing information presented </w:t>
      </w:r>
      <w:r w:rsidR="0086187C">
        <w:rPr>
          <w:rFonts w:ascii="Times New Roman" w:hAnsi="Times New Roman" w:cs="Times New Roman"/>
          <w:sz w:val="24"/>
          <w:szCs w:val="24"/>
          <w:lang w:eastAsia="en-GB"/>
        </w:rPr>
        <w:t>and as a result it would be ideal to incorporate things like pictures and graphs when teaching new information to learners who prefer this style of learning.</w:t>
      </w:r>
    </w:p>
    <w:p w14:paraId="5A93423A" w14:textId="59D2F0EA" w:rsidR="0086187C" w:rsidRDefault="0086187C"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 xml:space="preserve">Aural learners </w:t>
      </w:r>
      <w:proofErr w:type="gramStart"/>
      <w:r>
        <w:rPr>
          <w:rFonts w:ascii="Times New Roman" w:hAnsi="Times New Roman" w:cs="Times New Roman"/>
          <w:sz w:val="24"/>
          <w:szCs w:val="24"/>
          <w:lang w:eastAsia="en-GB"/>
        </w:rPr>
        <w:t>opts</w:t>
      </w:r>
      <w:proofErr w:type="gramEnd"/>
      <w:r>
        <w:rPr>
          <w:rFonts w:ascii="Times New Roman" w:hAnsi="Times New Roman" w:cs="Times New Roman"/>
          <w:sz w:val="24"/>
          <w:szCs w:val="24"/>
          <w:lang w:eastAsia="en-GB"/>
        </w:rPr>
        <w:t xml:space="preserve"> to hear information in forms of lectures, audiobooks, podcasts and so forth as they are good with remembering information derived through such means, therefore to employ these methods would support the route to achieving learning objectives. </w:t>
      </w:r>
    </w:p>
    <w:p w14:paraId="0C711C59" w14:textId="17E0E4EA" w:rsidR="0086187C" w:rsidRDefault="0086187C"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Reading and writing learners obtain knowledge through displayed</w:t>
      </w:r>
      <w:r w:rsidR="00271A34">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texts</w:t>
      </w:r>
      <w:r w:rsidR="00271A34">
        <w:rPr>
          <w:rFonts w:ascii="Times New Roman" w:hAnsi="Times New Roman" w:cs="Times New Roman"/>
          <w:sz w:val="24"/>
          <w:szCs w:val="24"/>
          <w:lang w:eastAsia="en-GB"/>
        </w:rPr>
        <w:t xml:space="preserve"> so to aid such learners it would be beneficial to use information that is written down for successful outcomes.</w:t>
      </w:r>
    </w:p>
    <w:p w14:paraId="7A733589" w14:textId="37591867" w:rsidR="00271A34" w:rsidRDefault="00271A34"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The last learning preference is that of kinaesthetic, which is also referred to as tactile learning and is based on a more hands on experience. For the learners to benefit from such preference of learning it would be encouraged to</w:t>
      </w:r>
      <w:r w:rsidR="00597B63">
        <w:rPr>
          <w:rFonts w:ascii="Times New Roman" w:hAnsi="Times New Roman" w:cs="Times New Roman"/>
          <w:sz w:val="24"/>
          <w:szCs w:val="24"/>
          <w:lang w:eastAsia="en-GB"/>
        </w:rPr>
        <w:t xml:space="preserve"> apply activities and tasks that utilise direct practices to acquire new skills.</w:t>
      </w:r>
    </w:p>
    <w:p w14:paraId="508CD8F2" w14:textId="5E7D95AE" w:rsidR="00CB252E" w:rsidRDefault="002F1562"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 xml:space="preserve">It must be noted that these preferences can be </w:t>
      </w:r>
      <w:r w:rsidR="00FE3AE1">
        <w:rPr>
          <w:rFonts w:ascii="Times New Roman" w:hAnsi="Times New Roman" w:cs="Times New Roman"/>
          <w:sz w:val="24"/>
          <w:szCs w:val="24"/>
          <w:lang w:eastAsia="en-GB"/>
        </w:rPr>
        <w:t>used but not all learners will fit in one specific preference and may, in fact be multi-modal, and so more than one learning preference may be explored</w:t>
      </w:r>
      <w:r w:rsidR="00BB1FEA">
        <w:rPr>
          <w:rFonts w:ascii="Times New Roman" w:hAnsi="Times New Roman" w:cs="Times New Roman"/>
          <w:sz w:val="24"/>
          <w:szCs w:val="24"/>
          <w:lang w:eastAsia="en-GB"/>
        </w:rPr>
        <w:t>.</w:t>
      </w:r>
      <w:r w:rsidR="00CB252E">
        <w:rPr>
          <w:rFonts w:ascii="Times New Roman" w:hAnsi="Times New Roman" w:cs="Times New Roman"/>
          <w:sz w:val="24"/>
          <w:szCs w:val="24"/>
          <w:lang w:eastAsia="en-GB"/>
        </w:rPr>
        <w:t xml:space="preserve"> </w:t>
      </w:r>
      <w:r w:rsidR="00E80C8B">
        <w:rPr>
          <w:rFonts w:ascii="Times New Roman" w:hAnsi="Times New Roman" w:cs="Times New Roman"/>
          <w:sz w:val="24"/>
          <w:szCs w:val="24"/>
          <w:lang w:eastAsia="en-GB"/>
        </w:rPr>
        <w:t>The</w:t>
      </w:r>
      <w:r w:rsidR="00BB1FEA">
        <w:rPr>
          <w:rFonts w:ascii="Times New Roman" w:hAnsi="Times New Roman" w:cs="Times New Roman"/>
          <w:sz w:val="24"/>
          <w:szCs w:val="24"/>
          <w:lang w:eastAsia="en-GB"/>
        </w:rPr>
        <w:t xml:space="preserve"> recognition of learning preferences</w:t>
      </w:r>
      <w:r w:rsidR="00E80C8B">
        <w:rPr>
          <w:rFonts w:ascii="Times New Roman" w:hAnsi="Times New Roman" w:cs="Times New Roman"/>
          <w:sz w:val="24"/>
          <w:szCs w:val="24"/>
          <w:lang w:eastAsia="en-GB"/>
        </w:rPr>
        <w:t xml:space="preserve"> </w:t>
      </w:r>
      <w:r w:rsidR="00BB1FEA">
        <w:rPr>
          <w:rFonts w:ascii="Times New Roman" w:hAnsi="Times New Roman" w:cs="Times New Roman"/>
          <w:sz w:val="24"/>
          <w:szCs w:val="24"/>
          <w:lang w:eastAsia="en-GB"/>
        </w:rPr>
        <w:t>helps</w:t>
      </w:r>
      <w:r w:rsidR="00E80C8B">
        <w:rPr>
          <w:rFonts w:ascii="Times New Roman" w:hAnsi="Times New Roman" w:cs="Times New Roman"/>
          <w:sz w:val="24"/>
          <w:szCs w:val="24"/>
          <w:lang w:eastAsia="en-GB"/>
        </w:rPr>
        <w:t xml:space="preserve"> from the lesson planning stage to the assessment stage</w:t>
      </w:r>
      <w:r w:rsidR="00BB1FEA">
        <w:rPr>
          <w:rFonts w:ascii="Times New Roman" w:hAnsi="Times New Roman" w:cs="Times New Roman"/>
          <w:sz w:val="24"/>
          <w:szCs w:val="24"/>
          <w:lang w:eastAsia="en-GB"/>
        </w:rPr>
        <w:t xml:space="preserve"> and offer a platform of inclusivity for all learners and their individual preferences and learning styles. </w:t>
      </w:r>
    </w:p>
    <w:p w14:paraId="2D773B14" w14:textId="3AFE804D" w:rsidR="000362FA" w:rsidRPr="000362FA" w:rsidRDefault="000362FA" w:rsidP="000362FA">
      <w:pPr>
        <w:shd w:val="clear" w:color="auto" w:fill="FFFFFF"/>
        <w:spacing w:after="200" w:line="253" w:lineRule="atLeast"/>
        <w:rPr>
          <w:rFonts w:ascii="Times New Roman" w:hAnsi="Times New Roman" w:cs="Times New Roman"/>
          <w:sz w:val="24"/>
          <w:szCs w:val="24"/>
          <w:lang w:eastAsia="en-GB"/>
        </w:rPr>
      </w:pPr>
      <w:r w:rsidRPr="000362FA">
        <w:rPr>
          <w:rFonts w:ascii="Times New Roman" w:hAnsi="Times New Roman" w:cs="Times New Roman"/>
          <w:sz w:val="24"/>
          <w:szCs w:val="24"/>
          <w:lang w:eastAsia="en-GB"/>
        </w:rPr>
        <w:t xml:space="preserve">There are numerous types of learning styles based on different aspects, the one put forward by David Kolb looks at </w:t>
      </w:r>
      <w:proofErr w:type="spellStart"/>
      <w:r w:rsidRPr="000362FA">
        <w:rPr>
          <w:rFonts w:ascii="Times New Roman" w:hAnsi="Times New Roman" w:cs="Times New Roman"/>
          <w:sz w:val="24"/>
          <w:szCs w:val="24"/>
          <w:lang w:eastAsia="en-GB"/>
        </w:rPr>
        <w:t>Divergers</w:t>
      </w:r>
      <w:proofErr w:type="spellEnd"/>
      <w:r w:rsidRPr="000362FA">
        <w:rPr>
          <w:rFonts w:ascii="Times New Roman" w:hAnsi="Times New Roman" w:cs="Times New Roman"/>
          <w:sz w:val="24"/>
          <w:szCs w:val="24"/>
          <w:lang w:eastAsia="en-GB"/>
        </w:rPr>
        <w:t xml:space="preserve">, Assimilators, </w:t>
      </w:r>
      <w:proofErr w:type="spellStart"/>
      <w:r w:rsidRPr="000362FA">
        <w:rPr>
          <w:rFonts w:ascii="Times New Roman" w:hAnsi="Times New Roman" w:cs="Times New Roman"/>
          <w:sz w:val="24"/>
          <w:szCs w:val="24"/>
          <w:lang w:eastAsia="en-GB"/>
        </w:rPr>
        <w:t>Convergers</w:t>
      </w:r>
      <w:proofErr w:type="spellEnd"/>
      <w:r w:rsidRPr="000362FA">
        <w:rPr>
          <w:rFonts w:ascii="Times New Roman" w:hAnsi="Times New Roman" w:cs="Times New Roman"/>
          <w:sz w:val="24"/>
          <w:szCs w:val="24"/>
          <w:lang w:eastAsia="en-GB"/>
        </w:rPr>
        <w:t xml:space="preserve"> and Accommodators.</w:t>
      </w:r>
    </w:p>
    <w:p w14:paraId="522232C0" w14:textId="72D2A48C" w:rsidR="000362FA" w:rsidRPr="000362FA" w:rsidRDefault="000362FA" w:rsidP="000362FA">
      <w:pPr>
        <w:shd w:val="clear" w:color="auto" w:fill="FFFFFF"/>
        <w:spacing w:after="200" w:line="253" w:lineRule="atLeast"/>
        <w:rPr>
          <w:rFonts w:ascii="Times New Roman" w:hAnsi="Times New Roman" w:cs="Times New Roman"/>
          <w:sz w:val="24"/>
          <w:szCs w:val="24"/>
          <w:lang w:eastAsia="en-GB"/>
        </w:rPr>
      </w:pPr>
      <w:proofErr w:type="spellStart"/>
      <w:r w:rsidRPr="000362FA">
        <w:rPr>
          <w:rFonts w:ascii="Times New Roman" w:hAnsi="Times New Roman" w:cs="Times New Roman"/>
          <w:sz w:val="24"/>
          <w:szCs w:val="24"/>
          <w:lang w:eastAsia="en-GB"/>
        </w:rPr>
        <w:lastRenderedPageBreak/>
        <w:t>Divergers</w:t>
      </w:r>
      <w:proofErr w:type="spellEnd"/>
      <w:r w:rsidRPr="000362FA">
        <w:rPr>
          <w:rFonts w:ascii="Times New Roman" w:hAnsi="Times New Roman" w:cs="Times New Roman"/>
          <w:sz w:val="24"/>
          <w:szCs w:val="24"/>
          <w:lang w:eastAsia="en-GB"/>
        </w:rPr>
        <w:t xml:space="preserve"> use their observation of concrete experiences and learn by using their reflective feelings and imagination to come to new ideas. They learn through activities of discovery by means of deep thinking leading to multiple possibilities </w:t>
      </w:r>
      <w:r w:rsidR="00180061">
        <w:rPr>
          <w:rFonts w:ascii="Times New Roman" w:hAnsi="Times New Roman" w:cs="Times New Roman"/>
          <w:sz w:val="24"/>
          <w:szCs w:val="24"/>
          <w:lang w:eastAsia="en-GB"/>
        </w:rPr>
        <w:t>orbiting</w:t>
      </w:r>
      <w:r w:rsidRPr="000362FA">
        <w:rPr>
          <w:rFonts w:ascii="Times New Roman" w:hAnsi="Times New Roman" w:cs="Times New Roman"/>
          <w:sz w:val="24"/>
          <w:szCs w:val="24"/>
          <w:lang w:eastAsia="en-GB"/>
        </w:rPr>
        <w:t xml:space="preserve"> the question ‘why’. They tend to enjoy working with others </w:t>
      </w:r>
      <w:r w:rsidR="00180061">
        <w:rPr>
          <w:rFonts w:ascii="Times New Roman" w:hAnsi="Times New Roman" w:cs="Times New Roman"/>
          <w:sz w:val="24"/>
          <w:szCs w:val="24"/>
          <w:lang w:eastAsia="en-GB"/>
        </w:rPr>
        <w:t xml:space="preserve">and </w:t>
      </w:r>
      <w:r w:rsidRPr="000362FA">
        <w:rPr>
          <w:rFonts w:ascii="Times New Roman" w:hAnsi="Times New Roman" w:cs="Times New Roman"/>
          <w:sz w:val="24"/>
          <w:szCs w:val="24"/>
          <w:lang w:eastAsia="en-GB"/>
        </w:rPr>
        <w:t>brainstorming to build details of the bigger picture. The need for praise and feedback plays an imperative role in their learning style as this allows them to discover further with logic and practical exploration.</w:t>
      </w:r>
    </w:p>
    <w:p w14:paraId="0501CA58" w14:textId="77777777" w:rsidR="000362FA" w:rsidRPr="000362FA" w:rsidRDefault="000362FA" w:rsidP="000362FA">
      <w:pPr>
        <w:shd w:val="clear" w:color="auto" w:fill="FFFFFF"/>
        <w:spacing w:after="200" w:line="253" w:lineRule="atLeast"/>
        <w:rPr>
          <w:rFonts w:ascii="Times New Roman" w:hAnsi="Times New Roman" w:cs="Times New Roman"/>
          <w:sz w:val="24"/>
          <w:szCs w:val="24"/>
          <w:lang w:eastAsia="en-GB"/>
        </w:rPr>
      </w:pPr>
      <w:r w:rsidRPr="000362FA">
        <w:rPr>
          <w:rFonts w:ascii="Times New Roman" w:hAnsi="Times New Roman" w:cs="Times New Roman"/>
          <w:sz w:val="24"/>
          <w:szCs w:val="24"/>
          <w:lang w:eastAsia="en-GB"/>
        </w:rPr>
        <w:t>Assimilators are prone to thinking and watching and fascinated with the abstract concepts rather than rushing to practicality of theories. They prefer organised and structured learning that gives them an insight, preferably with demonstrations, to clear and concise predictabilities of logical approach. The need to develop theories above acting on impulse is an admirable strength with assimilators, as they work down to the details.  </w:t>
      </w:r>
    </w:p>
    <w:p w14:paraId="30BC363C" w14:textId="700A6397" w:rsidR="000362FA" w:rsidRPr="000362FA" w:rsidRDefault="000362FA" w:rsidP="000362FA">
      <w:pPr>
        <w:shd w:val="clear" w:color="auto" w:fill="FFFFFF"/>
        <w:spacing w:after="200" w:line="253" w:lineRule="atLeast"/>
        <w:rPr>
          <w:rFonts w:ascii="Times New Roman" w:hAnsi="Times New Roman" w:cs="Times New Roman"/>
          <w:sz w:val="24"/>
          <w:szCs w:val="24"/>
          <w:lang w:eastAsia="en-GB"/>
        </w:rPr>
      </w:pPr>
      <w:proofErr w:type="spellStart"/>
      <w:r w:rsidRPr="000362FA">
        <w:rPr>
          <w:rFonts w:ascii="Times New Roman" w:hAnsi="Times New Roman" w:cs="Times New Roman"/>
          <w:sz w:val="24"/>
          <w:szCs w:val="24"/>
          <w:lang w:eastAsia="en-GB"/>
        </w:rPr>
        <w:t>Convergers</w:t>
      </w:r>
      <w:proofErr w:type="spellEnd"/>
      <w:r w:rsidRPr="000362FA">
        <w:rPr>
          <w:rFonts w:ascii="Times New Roman" w:hAnsi="Times New Roman" w:cs="Times New Roman"/>
          <w:sz w:val="24"/>
          <w:szCs w:val="24"/>
          <w:lang w:eastAsia="en-GB"/>
        </w:rPr>
        <w:t xml:space="preserve"> reflect on theories and then work towards the practical applications to determine the effectiveness. The ability to understand how things work in practice through active experimentation</w:t>
      </w:r>
      <w:r w:rsidR="00180061">
        <w:rPr>
          <w:rFonts w:ascii="Times New Roman" w:hAnsi="Times New Roman" w:cs="Times New Roman"/>
          <w:sz w:val="24"/>
          <w:szCs w:val="24"/>
          <w:lang w:eastAsia="en-GB"/>
        </w:rPr>
        <w:t>, which</w:t>
      </w:r>
      <w:r w:rsidRPr="000362FA">
        <w:rPr>
          <w:rFonts w:ascii="Times New Roman" w:hAnsi="Times New Roman" w:cs="Times New Roman"/>
          <w:sz w:val="24"/>
          <w:szCs w:val="24"/>
          <w:lang w:eastAsia="en-GB"/>
        </w:rPr>
        <w:t xml:space="preserve"> is a dominant factor for this style of learning. The necessity to be able to make small and careful modifications in striving to make things efficient is a high skill that serves to bring about ideal solution to a situation with a problem</w:t>
      </w:r>
      <w:r w:rsidR="00180061">
        <w:rPr>
          <w:rFonts w:ascii="Times New Roman" w:hAnsi="Times New Roman" w:cs="Times New Roman"/>
          <w:sz w:val="24"/>
          <w:szCs w:val="24"/>
          <w:lang w:eastAsia="en-GB"/>
        </w:rPr>
        <w:t>. B</w:t>
      </w:r>
      <w:r w:rsidRPr="000362FA">
        <w:rPr>
          <w:rFonts w:ascii="Times New Roman" w:hAnsi="Times New Roman" w:cs="Times New Roman"/>
          <w:sz w:val="24"/>
          <w:szCs w:val="24"/>
          <w:lang w:eastAsia="en-GB"/>
        </w:rPr>
        <w:t xml:space="preserve">y using a </w:t>
      </w:r>
      <w:r w:rsidR="00180061" w:rsidRPr="000362FA">
        <w:rPr>
          <w:rFonts w:ascii="Times New Roman" w:hAnsi="Times New Roman" w:cs="Times New Roman"/>
          <w:sz w:val="24"/>
          <w:szCs w:val="24"/>
          <w:lang w:eastAsia="en-GB"/>
        </w:rPr>
        <w:t>trial-and-error</w:t>
      </w:r>
      <w:r w:rsidRPr="000362FA">
        <w:rPr>
          <w:rFonts w:ascii="Times New Roman" w:hAnsi="Times New Roman" w:cs="Times New Roman"/>
          <w:sz w:val="24"/>
          <w:szCs w:val="24"/>
          <w:lang w:eastAsia="en-GB"/>
        </w:rPr>
        <w:t xml:space="preserve"> approach</w:t>
      </w:r>
      <w:r w:rsidR="00180061">
        <w:rPr>
          <w:rFonts w:ascii="Times New Roman" w:hAnsi="Times New Roman" w:cs="Times New Roman"/>
          <w:sz w:val="24"/>
          <w:szCs w:val="24"/>
          <w:lang w:eastAsia="en-GB"/>
        </w:rPr>
        <w:t xml:space="preserve"> l</w:t>
      </w:r>
      <w:r w:rsidRPr="000362FA">
        <w:rPr>
          <w:rFonts w:ascii="Times New Roman" w:hAnsi="Times New Roman" w:cs="Times New Roman"/>
          <w:sz w:val="24"/>
          <w:szCs w:val="24"/>
          <w:lang w:eastAsia="en-GB"/>
        </w:rPr>
        <w:t>earners prefer this style</w:t>
      </w:r>
      <w:r w:rsidR="00180061">
        <w:rPr>
          <w:rFonts w:ascii="Times New Roman" w:hAnsi="Times New Roman" w:cs="Times New Roman"/>
          <w:sz w:val="24"/>
          <w:szCs w:val="24"/>
          <w:lang w:eastAsia="en-GB"/>
        </w:rPr>
        <w:t xml:space="preserve"> and</w:t>
      </w:r>
      <w:r w:rsidRPr="000362FA">
        <w:rPr>
          <w:rFonts w:ascii="Times New Roman" w:hAnsi="Times New Roman" w:cs="Times New Roman"/>
          <w:sz w:val="24"/>
          <w:szCs w:val="24"/>
          <w:lang w:eastAsia="en-GB"/>
        </w:rPr>
        <w:t xml:space="preserve"> tend to work better by themselves where they can think and act independently and use computer-based learning </w:t>
      </w:r>
      <w:r w:rsidR="00C63EEA">
        <w:rPr>
          <w:rFonts w:ascii="Times New Roman" w:hAnsi="Times New Roman" w:cs="Times New Roman"/>
          <w:sz w:val="24"/>
          <w:szCs w:val="24"/>
          <w:lang w:eastAsia="en-GB"/>
        </w:rPr>
        <w:t>over</w:t>
      </w:r>
      <w:r w:rsidRPr="000362FA">
        <w:rPr>
          <w:rFonts w:ascii="Times New Roman" w:hAnsi="Times New Roman" w:cs="Times New Roman"/>
          <w:sz w:val="24"/>
          <w:szCs w:val="24"/>
          <w:lang w:eastAsia="en-GB"/>
        </w:rPr>
        <w:t xml:space="preserve"> other methods of interaction.</w:t>
      </w:r>
    </w:p>
    <w:p w14:paraId="3F797257" w14:textId="09AC8483" w:rsidR="000362FA" w:rsidRPr="000362FA" w:rsidRDefault="000362FA" w:rsidP="000362FA">
      <w:pPr>
        <w:shd w:val="clear" w:color="auto" w:fill="FFFFFF"/>
        <w:spacing w:after="200" w:line="253" w:lineRule="atLeast"/>
        <w:rPr>
          <w:rFonts w:ascii="Times New Roman" w:hAnsi="Times New Roman" w:cs="Times New Roman"/>
          <w:sz w:val="24"/>
          <w:szCs w:val="24"/>
          <w:lang w:eastAsia="en-GB"/>
        </w:rPr>
      </w:pPr>
      <w:proofErr w:type="spellStart"/>
      <w:r w:rsidRPr="000362FA">
        <w:rPr>
          <w:rFonts w:ascii="Times New Roman" w:hAnsi="Times New Roman" w:cs="Times New Roman"/>
          <w:sz w:val="24"/>
          <w:szCs w:val="24"/>
          <w:lang w:eastAsia="en-GB"/>
        </w:rPr>
        <w:t>Accomodators</w:t>
      </w:r>
      <w:proofErr w:type="spellEnd"/>
      <w:r w:rsidRPr="000362FA">
        <w:rPr>
          <w:rFonts w:ascii="Times New Roman" w:hAnsi="Times New Roman" w:cs="Times New Roman"/>
          <w:sz w:val="24"/>
          <w:szCs w:val="24"/>
          <w:lang w:eastAsia="en-GB"/>
        </w:rPr>
        <w:t xml:space="preserve"> are influence by the concept of ‘feel and do’ with their strong inclination towards a more hands on approach rather than thinking about theories. They enjoy relying on intuition to support their plans of immediate motion and develop a reactive and creative nature to explore adventures to witness what happens </w:t>
      </w:r>
      <w:r w:rsidR="00C63EEA" w:rsidRPr="000362FA">
        <w:rPr>
          <w:rFonts w:ascii="Times New Roman" w:hAnsi="Times New Roman" w:cs="Times New Roman"/>
          <w:sz w:val="24"/>
          <w:szCs w:val="24"/>
          <w:lang w:eastAsia="en-GB"/>
        </w:rPr>
        <w:t>first</w:t>
      </w:r>
      <w:r w:rsidR="001460E5">
        <w:rPr>
          <w:rFonts w:ascii="Times New Roman" w:hAnsi="Times New Roman" w:cs="Times New Roman"/>
          <w:sz w:val="24"/>
          <w:szCs w:val="24"/>
          <w:lang w:eastAsia="en-GB"/>
        </w:rPr>
        <w:t>-</w:t>
      </w:r>
      <w:r w:rsidR="00C63EEA" w:rsidRPr="000362FA">
        <w:rPr>
          <w:rFonts w:ascii="Times New Roman" w:hAnsi="Times New Roman" w:cs="Times New Roman"/>
          <w:sz w:val="24"/>
          <w:szCs w:val="24"/>
          <w:lang w:eastAsia="en-GB"/>
        </w:rPr>
        <w:t>hand</w:t>
      </w:r>
      <w:r w:rsidRPr="000362FA">
        <w:rPr>
          <w:rFonts w:ascii="Times New Roman" w:hAnsi="Times New Roman" w:cs="Times New Roman"/>
          <w:sz w:val="24"/>
          <w:szCs w:val="24"/>
          <w:lang w:eastAsia="en-GB"/>
        </w:rPr>
        <w:t xml:space="preserve">. They prefer a practical approach with creativity as opposed to routine and are fantastic with change of plans at a moment’s notice </w:t>
      </w:r>
      <w:r w:rsidR="00C63EEA">
        <w:rPr>
          <w:rFonts w:ascii="Times New Roman" w:hAnsi="Times New Roman" w:cs="Times New Roman"/>
          <w:sz w:val="24"/>
          <w:szCs w:val="24"/>
          <w:lang w:eastAsia="en-GB"/>
        </w:rPr>
        <w:t>with their passion for</w:t>
      </w:r>
      <w:r w:rsidRPr="000362FA">
        <w:rPr>
          <w:rFonts w:ascii="Times New Roman" w:hAnsi="Times New Roman" w:cs="Times New Roman"/>
          <w:sz w:val="24"/>
          <w:szCs w:val="24"/>
          <w:lang w:eastAsia="en-GB"/>
        </w:rPr>
        <w:t xml:space="preserve"> being able to think </w:t>
      </w:r>
      <w:r w:rsidR="00C63EEA">
        <w:rPr>
          <w:rFonts w:ascii="Times New Roman" w:hAnsi="Times New Roman" w:cs="Times New Roman"/>
          <w:sz w:val="24"/>
          <w:szCs w:val="24"/>
          <w:lang w:eastAsia="en-GB"/>
        </w:rPr>
        <w:t>on</w:t>
      </w:r>
      <w:r w:rsidRPr="000362FA">
        <w:rPr>
          <w:rFonts w:ascii="Times New Roman" w:hAnsi="Times New Roman" w:cs="Times New Roman"/>
          <w:sz w:val="24"/>
          <w:szCs w:val="24"/>
          <w:lang w:eastAsia="en-GB"/>
        </w:rPr>
        <w:t xml:space="preserve"> their feet.</w:t>
      </w:r>
    </w:p>
    <w:p w14:paraId="31244594" w14:textId="34AA6E93" w:rsidR="000362FA" w:rsidRDefault="000362FA" w:rsidP="000362FA">
      <w:pPr>
        <w:shd w:val="clear" w:color="auto" w:fill="FFFFFF"/>
        <w:spacing w:after="200" w:line="253" w:lineRule="atLeast"/>
        <w:rPr>
          <w:rFonts w:ascii="Times New Roman" w:hAnsi="Times New Roman" w:cs="Times New Roman"/>
          <w:sz w:val="24"/>
          <w:szCs w:val="24"/>
          <w:lang w:eastAsia="en-GB"/>
        </w:rPr>
      </w:pPr>
      <w:r w:rsidRPr="000362FA">
        <w:rPr>
          <w:rFonts w:ascii="Times New Roman" w:hAnsi="Times New Roman" w:cs="Times New Roman"/>
          <w:sz w:val="24"/>
          <w:szCs w:val="24"/>
          <w:lang w:eastAsia="en-GB"/>
        </w:rPr>
        <w:t>Learning preferences pivot on the determination of the VARK application</w:t>
      </w:r>
      <w:r w:rsidR="008119E0">
        <w:rPr>
          <w:rFonts w:ascii="Times New Roman" w:hAnsi="Times New Roman" w:cs="Times New Roman"/>
          <w:sz w:val="24"/>
          <w:szCs w:val="24"/>
          <w:lang w:eastAsia="en-GB"/>
        </w:rPr>
        <w:t xml:space="preserve">, </w:t>
      </w:r>
      <w:r w:rsidR="00EC03FE">
        <w:rPr>
          <w:rFonts w:ascii="Times New Roman" w:hAnsi="Times New Roman" w:cs="Times New Roman"/>
          <w:sz w:val="24"/>
          <w:szCs w:val="24"/>
          <w:lang w:eastAsia="en-GB"/>
        </w:rPr>
        <w:t xml:space="preserve">which assist in the way in which learners absorb and decode information. Every person has their individual learning style, it depends on the learner and the teacher and determining which theory and style of learning will serve to be appropriate for them. </w:t>
      </w:r>
      <w:r w:rsidR="008119E0">
        <w:rPr>
          <w:rFonts w:ascii="Times New Roman" w:hAnsi="Times New Roman" w:cs="Times New Roman"/>
          <w:sz w:val="24"/>
          <w:szCs w:val="24"/>
          <w:lang w:eastAsia="en-GB"/>
        </w:rPr>
        <w:t>Teaching new information requires application of both formal and informal exercises so that learners are engaging with the contents of subject</w:t>
      </w:r>
      <w:r w:rsidR="000F7D80">
        <w:rPr>
          <w:rFonts w:ascii="Times New Roman" w:hAnsi="Times New Roman" w:cs="Times New Roman"/>
          <w:sz w:val="24"/>
          <w:szCs w:val="24"/>
          <w:lang w:eastAsia="en-GB"/>
        </w:rPr>
        <w:t xml:space="preserve"> being taught.</w:t>
      </w:r>
    </w:p>
    <w:p w14:paraId="59C9BD36" w14:textId="44B651B3" w:rsidR="009A286F" w:rsidRDefault="00F7567F"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When these techniques are used the teaching becomes more engaging and effective learning is established</w:t>
      </w:r>
      <w:r w:rsidR="001460E5">
        <w:rPr>
          <w:rFonts w:ascii="Times New Roman" w:hAnsi="Times New Roman" w:cs="Times New Roman"/>
          <w:sz w:val="24"/>
          <w:szCs w:val="24"/>
          <w:lang w:eastAsia="en-GB"/>
        </w:rPr>
        <w:t xml:space="preserve"> because every student’s needs are </w:t>
      </w:r>
      <w:r w:rsidR="001F2A4E">
        <w:rPr>
          <w:rFonts w:ascii="Times New Roman" w:hAnsi="Times New Roman" w:cs="Times New Roman"/>
          <w:sz w:val="24"/>
          <w:szCs w:val="24"/>
          <w:lang w:eastAsia="en-GB"/>
        </w:rPr>
        <w:t>met,</w:t>
      </w:r>
      <w:r w:rsidR="001460E5">
        <w:rPr>
          <w:rFonts w:ascii="Times New Roman" w:hAnsi="Times New Roman" w:cs="Times New Roman"/>
          <w:sz w:val="24"/>
          <w:szCs w:val="24"/>
          <w:lang w:eastAsia="en-GB"/>
        </w:rPr>
        <w:t xml:space="preserve"> and lessons are planned on the diversity of learning preferences and this branches to assessments too.</w:t>
      </w:r>
    </w:p>
    <w:p w14:paraId="73C4FCEE" w14:textId="77777777" w:rsidR="00816277" w:rsidRDefault="00FE7447"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learning </w:t>
      </w:r>
      <w:r w:rsidR="00D051DA">
        <w:rPr>
          <w:rFonts w:ascii="Times New Roman" w:hAnsi="Times New Roman" w:cs="Times New Roman"/>
          <w:sz w:val="24"/>
          <w:szCs w:val="24"/>
          <w:lang w:eastAsia="en-GB"/>
        </w:rPr>
        <w:t>varies</w:t>
      </w:r>
      <w:r>
        <w:rPr>
          <w:rFonts w:ascii="Times New Roman" w:hAnsi="Times New Roman" w:cs="Times New Roman"/>
          <w:sz w:val="24"/>
          <w:szCs w:val="24"/>
          <w:lang w:eastAsia="en-GB"/>
        </w:rPr>
        <w:t xml:space="preserve"> on how much the learner conceives, </w:t>
      </w:r>
      <w:r w:rsidR="00EE2368">
        <w:rPr>
          <w:rFonts w:ascii="Times New Roman" w:hAnsi="Times New Roman" w:cs="Times New Roman"/>
          <w:sz w:val="24"/>
          <w:szCs w:val="24"/>
          <w:lang w:eastAsia="en-GB"/>
        </w:rPr>
        <w:t>their approach and attitudes towards learning and their efforts within the subject. It is vital that the teachers</w:t>
      </w:r>
      <w:r w:rsidR="00B41DD2">
        <w:rPr>
          <w:rFonts w:ascii="Times New Roman" w:hAnsi="Times New Roman" w:cs="Times New Roman"/>
          <w:sz w:val="24"/>
          <w:szCs w:val="24"/>
          <w:lang w:eastAsia="en-GB"/>
        </w:rPr>
        <w:t>, whilst acknowledging the different learning preferences,</w:t>
      </w:r>
      <w:r w:rsidR="00EE2368">
        <w:rPr>
          <w:rFonts w:ascii="Times New Roman" w:hAnsi="Times New Roman" w:cs="Times New Roman"/>
          <w:sz w:val="24"/>
          <w:szCs w:val="24"/>
          <w:lang w:eastAsia="en-GB"/>
        </w:rPr>
        <w:t xml:space="preserve"> are also aware that most students may find assessments intimidating and become overwhelmed. As a facilitator of learning, it is of high priority to understand the various assessment practices that can be applied to meet the learners needs</w:t>
      </w:r>
      <w:r w:rsidR="007B67CF">
        <w:rPr>
          <w:rFonts w:ascii="Times New Roman" w:hAnsi="Times New Roman" w:cs="Times New Roman"/>
          <w:sz w:val="24"/>
          <w:szCs w:val="24"/>
          <w:lang w:eastAsia="en-GB"/>
        </w:rPr>
        <w:t xml:space="preserve"> and that they are respected and there is optimism in their abilities to succeed</w:t>
      </w:r>
      <w:r w:rsidR="001F2A4E">
        <w:rPr>
          <w:rFonts w:ascii="Times New Roman" w:hAnsi="Times New Roman" w:cs="Times New Roman"/>
          <w:sz w:val="24"/>
          <w:szCs w:val="24"/>
          <w:lang w:eastAsia="en-GB"/>
        </w:rPr>
        <w:t xml:space="preserve"> and not deterred by criticism. </w:t>
      </w:r>
      <w:r w:rsidR="00D051DA">
        <w:rPr>
          <w:rFonts w:ascii="Times New Roman" w:hAnsi="Times New Roman" w:cs="Times New Roman"/>
          <w:sz w:val="24"/>
          <w:szCs w:val="24"/>
          <w:lang w:eastAsia="en-GB"/>
        </w:rPr>
        <w:t xml:space="preserve">It is also important to understand that there is no set way to assess group of learners as diversity is crucial and consequently assessments ought to be individually conducted. It is natural to find that some learners will find some aspects of the subjects being taught harder and some may find them easier, therefore individual performance </w:t>
      </w:r>
      <w:r w:rsidR="00816277">
        <w:rPr>
          <w:rFonts w:ascii="Times New Roman" w:hAnsi="Times New Roman" w:cs="Times New Roman"/>
          <w:sz w:val="24"/>
          <w:szCs w:val="24"/>
          <w:lang w:eastAsia="en-GB"/>
        </w:rPr>
        <w:t>should be merited to evidence inclusive assessments.</w:t>
      </w:r>
    </w:p>
    <w:p w14:paraId="04D9700C" w14:textId="42CD8783" w:rsidR="00EC03FE" w:rsidRDefault="00816277"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Assessments </w:t>
      </w:r>
      <w:r w:rsidR="00752ED0">
        <w:rPr>
          <w:rFonts w:ascii="Times New Roman" w:hAnsi="Times New Roman" w:cs="Times New Roman"/>
          <w:sz w:val="24"/>
          <w:szCs w:val="24"/>
          <w:lang w:eastAsia="en-GB"/>
        </w:rPr>
        <w:t xml:space="preserve">have changed over time, and not only can teachers carry out assessments, but they </w:t>
      </w:r>
      <w:r>
        <w:rPr>
          <w:rFonts w:ascii="Times New Roman" w:hAnsi="Times New Roman" w:cs="Times New Roman"/>
          <w:sz w:val="24"/>
          <w:szCs w:val="24"/>
          <w:lang w:eastAsia="en-GB"/>
        </w:rPr>
        <w:t>can be accomplished by peer</w:t>
      </w:r>
      <w:r w:rsidR="00752ED0">
        <w:rPr>
          <w:rFonts w:ascii="Times New Roman" w:hAnsi="Times New Roman" w:cs="Times New Roman"/>
          <w:sz w:val="24"/>
          <w:szCs w:val="24"/>
          <w:lang w:eastAsia="en-GB"/>
        </w:rPr>
        <w:t xml:space="preserve">s too, </w:t>
      </w:r>
      <w:r>
        <w:rPr>
          <w:rFonts w:ascii="Times New Roman" w:hAnsi="Times New Roman" w:cs="Times New Roman"/>
          <w:sz w:val="24"/>
          <w:szCs w:val="24"/>
          <w:lang w:eastAsia="en-GB"/>
        </w:rPr>
        <w:t>which gives power to the learners under instruction of the teacher.</w:t>
      </w:r>
      <w:r w:rsidR="00725598">
        <w:rPr>
          <w:rFonts w:ascii="Times New Roman" w:hAnsi="Times New Roman" w:cs="Times New Roman"/>
          <w:sz w:val="24"/>
          <w:szCs w:val="24"/>
          <w:lang w:eastAsia="en-GB"/>
        </w:rPr>
        <w:t xml:space="preserve"> The assessments can be carried out in various forms to include the needs of all learners</w:t>
      </w:r>
      <w:r w:rsidR="00752ED0">
        <w:rPr>
          <w:rFonts w:ascii="Times New Roman" w:hAnsi="Times New Roman" w:cs="Times New Roman"/>
          <w:sz w:val="24"/>
          <w:szCs w:val="24"/>
          <w:lang w:eastAsia="en-GB"/>
        </w:rPr>
        <w:t>, for example it</w:t>
      </w:r>
      <w:r w:rsidR="00725598">
        <w:rPr>
          <w:rFonts w:ascii="Times New Roman" w:hAnsi="Times New Roman" w:cs="Times New Roman"/>
          <w:sz w:val="24"/>
          <w:szCs w:val="24"/>
          <w:lang w:eastAsia="en-GB"/>
        </w:rPr>
        <w:t xml:space="preserve"> may be that some learners take a lot longer to fully comprehend </w:t>
      </w:r>
      <w:r w:rsidR="00752ED0">
        <w:rPr>
          <w:rFonts w:ascii="Times New Roman" w:hAnsi="Times New Roman" w:cs="Times New Roman"/>
          <w:sz w:val="24"/>
          <w:szCs w:val="24"/>
          <w:lang w:eastAsia="en-GB"/>
        </w:rPr>
        <w:t xml:space="preserve">a question </w:t>
      </w:r>
      <w:r w:rsidR="00725598">
        <w:rPr>
          <w:rFonts w:ascii="Times New Roman" w:hAnsi="Times New Roman" w:cs="Times New Roman"/>
          <w:sz w:val="24"/>
          <w:szCs w:val="24"/>
          <w:lang w:eastAsia="en-GB"/>
        </w:rPr>
        <w:t>than others</w:t>
      </w:r>
      <w:r w:rsidR="00752ED0">
        <w:rPr>
          <w:rFonts w:ascii="Times New Roman" w:hAnsi="Times New Roman" w:cs="Times New Roman"/>
          <w:sz w:val="24"/>
          <w:szCs w:val="24"/>
          <w:lang w:eastAsia="en-GB"/>
        </w:rPr>
        <w:t xml:space="preserve"> and instead of written, may need to give answers verbally, possible due to </w:t>
      </w:r>
      <w:r w:rsidR="000F7809">
        <w:rPr>
          <w:rFonts w:ascii="Times New Roman" w:hAnsi="Times New Roman" w:cs="Times New Roman"/>
          <w:sz w:val="24"/>
          <w:szCs w:val="24"/>
          <w:lang w:eastAsia="en-GB"/>
        </w:rPr>
        <w:t>special educational needs and conditions. There could be emotional rise posing as obstacles with examinations therefore coursework could add a balance to the assessment of learning that has taken place throughout the course.</w:t>
      </w:r>
      <w:r>
        <w:rPr>
          <w:rFonts w:ascii="Times New Roman" w:hAnsi="Times New Roman" w:cs="Times New Roman"/>
          <w:sz w:val="24"/>
          <w:szCs w:val="24"/>
          <w:lang w:eastAsia="en-GB"/>
        </w:rPr>
        <w:t xml:space="preserve">  </w:t>
      </w:r>
    </w:p>
    <w:p w14:paraId="0BF33CDD" w14:textId="3FCFF54E" w:rsidR="00D051DA" w:rsidRDefault="00E07FC4" w:rsidP="000362FA">
      <w:pPr>
        <w:shd w:val="clear" w:color="auto" w:fill="FFFFFF"/>
        <w:spacing w:after="200" w:line="253" w:lineRule="atLeast"/>
        <w:rPr>
          <w:rFonts w:ascii="Times New Roman" w:hAnsi="Times New Roman" w:cs="Times New Roman"/>
          <w:sz w:val="24"/>
          <w:szCs w:val="24"/>
          <w:lang w:eastAsia="en-GB"/>
        </w:rPr>
      </w:pPr>
      <w:r>
        <w:rPr>
          <w:rFonts w:ascii="Times New Roman" w:hAnsi="Times New Roman" w:cs="Times New Roman"/>
          <w:sz w:val="24"/>
          <w:szCs w:val="24"/>
          <w:lang w:eastAsia="en-GB"/>
        </w:rPr>
        <w:t xml:space="preserve">Just as learning preferences are evaluated when planning lessons to ensure all learners needs are met, it is also important to consider the assessment practices to ensure </w:t>
      </w:r>
      <w:r w:rsidR="00346CE8">
        <w:rPr>
          <w:rFonts w:ascii="Times New Roman" w:hAnsi="Times New Roman" w:cs="Times New Roman"/>
          <w:sz w:val="24"/>
          <w:szCs w:val="24"/>
          <w:lang w:eastAsia="en-GB"/>
        </w:rPr>
        <w:t>inclusivity so that the opportunities to develop is fair and open to all leaners.</w:t>
      </w:r>
    </w:p>
    <w:p w14:paraId="28028795" w14:textId="77777777" w:rsidR="00346CE8" w:rsidRPr="000362FA" w:rsidRDefault="00346CE8" w:rsidP="000362FA">
      <w:pPr>
        <w:shd w:val="clear" w:color="auto" w:fill="FFFFFF"/>
        <w:spacing w:after="200" w:line="253" w:lineRule="atLeast"/>
        <w:rPr>
          <w:rFonts w:ascii="Times New Roman" w:hAnsi="Times New Roman" w:cs="Times New Roman"/>
          <w:sz w:val="24"/>
          <w:szCs w:val="24"/>
          <w:lang w:eastAsia="en-GB"/>
        </w:rPr>
      </w:pPr>
    </w:p>
    <w:p w14:paraId="26DE969C" w14:textId="77777777" w:rsidR="00E33B19" w:rsidRPr="00B01DB8" w:rsidRDefault="00E33B19">
      <w:pPr>
        <w:rPr>
          <w:rFonts w:ascii="Times New Roman" w:hAnsi="Times New Roman" w:cs="Times New Roman"/>
          <w:sz w:val="24"/>
          <w:szCs w:val="24"/>
        </w:rPr>
      </w:pPr>
    </w:p>
    <w:sectPr w:rsidR="00E33B19" w:rsidRPr="00B01DB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BD8A" w14:textId="77777777" w:rsidR="00963220" w:rsidRDefault="00963220" w:rsidP="00265002">
      <w:pPr>
        <w:spacing w:after="0" w:line="240" w:lineRule="auto"/>
      </w:pPr>
      <w:r>
        <w:separator/>
      </w:r>
    </w:p>
  </w:endnote>
  <w:endnote w:type="continuationSeparator" w:id="0">
    <w:p w14:paraId="07E53D5F" w14:textId="77777777" w:rsidR="00963220" w:rsidRDefault="00963220" w:rsidP="0026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2DB3" w14:textId="77777777" w:rsidR="00963220" w:rsidRDefault="00963220" w:rsidP="00265002">
      <w:pPr>
        <w:spacing w:after="0" w:line="240" w:lineRule="auto"/>
      </w:pPr>
      <w:r>
        <w:separator/>
      </w:r>
    </w:p>
  </w:footnote>
  <w:footnote w:type="continuationSeparator" w:id="0">
    <w:p w14:paraId="069DC300" w14:textId="77777777" w:rsidR="00963220" w:rsidRDefault="00963220" w:rsidP="0026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71C2" w14:textId="30C1D86B" w:rsidR="00265002" w:rsidRDefault="00265002">
    <w:pPr>
      <w:pStyle w:val="Header"/>
    </w:pPr>
    <w:r>
      <w:t>Tanzeela Javid</w:t>
    </w:r>
  </w:p>
  <w:p w14:paraId="67922946" w14:textId="77777777" w:rsidR="00265002" w:rsidRDefault="0026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FA"/>
    <w:rsid w:val="000362FA"/>
    <w:rsid w:val="000D45D5"/>
    <w:rsid w:val="000F7809"/>
    <w:rsid w:val="000F7D80"/>
    <w:rsid w:val="001460E5"/>
    <w:rsid w:val="00180061"/>
    <w:rsid w:val="001B0877"/>
    <w:rsid w:val="001E38FA"/>
    <w:rsid w:val="001F2A4E"/>
    <w:rsid w:val="00261454"/>
    <w:rsid w:val="00265002"/>
    <w:rsid w:val="00271A34"/>
    <w:rsid w:val="002776BD"/>
    <w:rsid w:val="002F1562"/>
    <w:rsid w:val="0031763F"/>
    <w:rsid w:val="00322FB5"/>
    <w:rsid w:val="00346CE8"/>
    <w:rsid w:val="00414950"/>
    <w:rsid w:val="00434C6F"/>
    <w:rsid w:val="00511361"/>
    <w:rsid w:val="00597B63"/>
    <w:rsid w:val="005D5654"/>
    <w:rsid w:val="00725598"/>
    <w:rsid w:val="00752ED0"/>
    <w:rsid w:val="007B67CF"/>
    <w:rsid w:val="008119E0"/>
    <w:rsid w:val="00816277"/>
    <w:rsid w:val="0086187C"/>
    <w:rsid w:val="008C3FA8"/>
    <w:rsid w:val="0090613E"/>
    <w:rsid w:val="00963220"/>
    <w:rsid w:val="009A286F"/>
    <w:rsid w:val="00A7014C"/>
    <w:rsid w:val="00B01DB8"/>
    <w:rsid w:val="00B41DD2"/>
    <w:rsid w:val="00BB1FEA"/>
    <w:rsid w:val="00BC1753"/>
    <w:rsid w:val="00BC465E"/>
    <w:rsid w:val="00C63EEA"/>
    <w:rsid w:val="00CB252E"/>
    <w:rsid w:val="00D051DA"/>
    <w:rsid w:val="00DE5964"/>
    <w:rsid w:val="00E07FC4"/>
    <w:rsid w:val="00E33B19"/>
    <w:rsid w:val="00E80C8B"/>
    <w:rsid w:val="00EC03FE"/>
    <w:rsid w:val="00EE2368"/>
    <w:rsid w:val="00F24DD9"/>
    <w:rsid w:val="00F7567F"/>
    <w:rsid w:val="00FE3AE1"/>
    <w:rsid w:val="00FE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ADB9"/>
  <w15:chartTrackingRefBased/>
  <w15:docId w15:val="{4B2836C7-A55F-44B4-8FFD-661B6D8F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62FA"/>
    <w:rPr>
      <w:b/>
      <w:bCs/>
    </w:rPr>
  </w:style>
  <w:style w:type="character" w:styleId="Hyperlink">
    <w:name w:val="Hyperlink"/>
    <w:basedOn w:val="DefaultParagraphFont"/>
    <w:uiPriority w:val="99"/>
    <w:semiHidden/>
    <w:unhideWhenUsed/>
    <w:rsid w:val="000362FA"/>
    <w:rPr>
      <w:color w:val="0000FF"/>
      <w:u w:val="single"/>
    </w:rPr>
  </w:style>
  <w:style w:type="character" w:styleId="Emphasis">
    <w:name w:val="Emphasis"/>
    <w:basedOn w:val="DefaultParagraphFont"/>
    <w:uiPriority w:val="20"/>
    <w:qFormat/>
    <w:rsid w:val="000362FA"/>
    <w:rPr>
      <w:i/>
      <w:iCs/>
    </w:rPr>
  </w:style>
  <w:style w:type="paragraph" w:styleId="Header">
    <w:name w:val="header"/>
    <w:basedOn w:val="Normal"/>
    <w:link w:val="HeaderChar"/>
    <w:uiPriority w:val="99"/>
    <w:unhideWhenUsed/>
    <w:rsid w:val="0026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02"/>
  </w:style>
  <w:style w:type="paragraph" w:styleId="Footer">
    <w:name w:val="footer"/>
    <w:basedOn w:val="Normal"/>
    <w:link w:val="FooterChar"/>
    <w:uiPriority w:val="99"/>
    <w:unhideWhenUsed/>
    <w:rsid w:val="0026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enhancedltd/review/365340949/15f355900a" TargetMode="External"/><Relationship Id="rId13" Type="http://schemas.openxmlformats.org/officeDocument/2006/relationships/hyperlink" Target="https://vimeo.com/enhancedltd/review/365340949/15f355900a" TargetMode="External"/><Relationship Id="rId3" Type="http://schemas.openxmlformats.org/officeDocument/2006/relationships/settings" Target="settings.xml"/><Relationship Id="rId7" Type="http://schemas.openxmlformats.org/officeDocument/2006/relationships/hyperlink" Target="https://vimeo.com/enhancedltd/review/445562832/155472c4b2" TargetMode="External"/><Relationship Id="rId12" Type="http://schemas.openxmlformats.org/officeDocument/2006/relationships/hyperlink" Target="https://vimeo.com/enhancedltd/review/445562832/155472c4b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imeo.com/enhancedltd/review/469467438/7fb577aef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meo.com/enhancedltd/review/445166316/e3d323f3a2" TargetMode="External"/><Relationship Id="rId4" Type="http://schemas.openxmlformats.org/officeDocument/2006/relationships/webSettings" Target="webSettings.xml"/><Relationship Id="rId9" Type="http://schemas.openxmlformats.org/officeDocument/2006/relationships/hyperlink" Target="https://vimeo.com/enhancedltd/review/469467438/7fb577aef4" TargetMode="External"/><Relationship Id="rId14" Type="http://schemas.openxmlformats.org/officeDocument/2006/relationships/hyperlink" Target="https://vimeo.com/enhancedltd/review/445166316/e3d323f3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B6CD-A6CF-4E7E-94FE-5747CA59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6</cp:revision>
  <dcterms:created xsi:type="dcterms:W3CDTF">2022-01-28T21:33:00Z</dcterms:created>
  <dcterms:modified xsi:type="dcterms:W3CDTF">2022-01-28T21:44:00Z</dcterms:modified>
</cp:coreProperties>
</file>