
<file path=[Content_Types].xml><?xml version="1.0" encoding="utf-8"?>
<Types xmlns="http://schemas.openxmlformats.org/package/2006/content-types">
  <Default ContentType="image/tiff" Extension="tif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3475"/>
        <w:gridCol w:w="1912"/>
        <w:gridCol w:w="3402"/>
        <w:tblGridChange w:id="0">
          <w:tblGrid>
            <w:gridCol w:w="1838"/>
            <w:gridCol w:w="3475"/>
            <w:gridCol w:w="1912"/>
            <w:gridCol w:w="3402"/>
          </w:tblGrid>
        </w:tblGridChange>
      </w:tblGrid>
      <w:tr>
        <w:trPr>
          <w:cantSplit w:val="0"/>
          <w:tblHeader w:val="0"/>
        </w:trPr>
        <w:tc>
          <w:tcPr>
            <w:shd w:fill="bfbfbf" w:val="clear"/>
            <w:tcMar>
              <w:top w:w="113.0" w:type="dxa"/>
              <w:bottom w:w="113.0" w:type="dxa"/>
            </w:tcMar>
          </w:tcPr>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Module code and title:</w:t>
            </w:r>
          </w:p>
        </w:tc>
        <w:tc>
          <w:tcPr>
            <w:shd w:fill="auto" w:val="clear"/>
            <w:tcMar>
              <w:top w:w="113.0" w:type="dxa"/>
              <w:bottom w:w="113.0" w:type="dxa"/>
            </w:tcMar>
          </w:tcPr>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MGBBT0UCT – </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Understanding Customers</w:t>
            </w:r>
          </w:p>
        </w:tc>
        <w:tc>
          <w:tcPr>
            <w:shd w:fill="bfbfbf" w:val="clear"/>
            <w:tcMar>
              <w:top w:w="113.0" w:type="dxa"/>
              <w:bottom w:w="113.0" w:type="dxa"/>
            </w:tcMar>
          </w:tcPr>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Module leader:</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tc>
        <w:tc>
          <w:tcPr>
            <w:shd w:fill="auto" w:val="clear"/>
            <w:tcMar>
              <w:top w:w="113.0" w:type="dxa"/>
              <w:bottom w:w="113.0" w:type="dxa"/>
            </w:tcMar>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Hamza Javaid</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Assignment No. and type:</w:t>
            </w:r>
          </w:p>
        </w:tc>
        <w:tc>
          <w:tcPr>
            <w:tcMar>
              <w:top w:w="113.0" w:type="dxa"/>
              <w:bottom w:w="113.0" w:type="dxa"/>
            </w:tcMar>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Presentation: 5 min</w:t>
            </w:r>
          </w:p>
        </w:tc>
        <w:tc>
          <w:tcPr>
            <w:shd w:fill="bfbfbf" w:val="clear"/>
            <w:tcMar>
              <w:top w:w="113.0" w:type="dxa"/>
              <w:bottom w:w="113.0" w:type="dxa"/>
            </w:tcMar>
          </w:tcPr>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Assessment weighting:</w:t>
            </w:r>
          </w:p>
        </w:tc>
        <w:tc>
          <w:tcPr>
            <w:shd w:fill="auto" w:val="clear"/>
            <w:tcMar>
              <w:top w:w="113.0" w:type="dxa"/>
              <w:bottom w:w="113.0" w:type="dxa"/>
            </w:tcMar>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50%</w:t>
            </w:r>
          </w:p>
        </w:tc>
      </w:tr>
      <w:tr>
        <w:trPr>
          <w:cantSplit w:val="0"/>
          <w:tblHeader w:val="0"/>
        </w:trPr>
        <w:tc>
          <w:tcPr>
            <w:shd w:fill="bfbfbf" w:val="clear"/>
            <w:tcMar>
              <w:top w:w="113.0" w:type="dxa"/>
              <w:bottom w:w="113.0" w:type="dxa"/>
            </w:tcMar>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Submission time and date:</w:t>
            </w:r>
          </w:p>
        </w:tc>
        <w:tc>
          <w:tcPr>
            <w:tcMar>
              <w:top w:w="113.0" w:type="dxa"/>
              <w:bottom w:w="113.0" w:type="dxa"/>
            </w:tcMar>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rtl w:val="0"/>
              </w:rPr>
              <w:t xml:space="preserve">By:</w:t>
            </w:r>
            <w:r w:rsidDel="00000000" w:rsidR="00000000" w:rsidRPr="00000000">
              <w:rPr>
                <w:rFonts w:ascii="Calibri" w:cs="Calibri" w:eastAsia="Calibri" w:hAnsi="Calibri"/>
                <w:b w:val="1"/>
                <w:rtl w:val="0"/>
              </w:rPr>
              <w:t xml:space="preserve"> 2pm Week 5 (starting 12</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Aug 2022) </w:t>
            </w:r>
            <w:r w:rsidDel="00000000" w:rsidR="00000000" w:rsidRPr="00000000">
              <w:rPr>
                <w:rFonts w:ascii="Calibri" w:cs="Calibri" w:eastAsia="Calibri" w:hAnsi="Calibri"/>
                <w:rtl w:val="0"/>
              </w:rPr>
              <w:t xml:space="preserve">Will vary with groups during the week</w:t>
            </w:r>
            <w:r w:rsidDel="00000000" w:rsidR="00000000" w:rsidRPr="00000000">
              <w:rPr>
                <w:rtl w:val="0"/>
              </w:rPr>
            </w:r>
          </w:p>
        </w:tc>
        <w:tc>
          <w:tcPr>
            <w:shd w:fill="bfbfbf" w:val="clear"/>
            <w:tcMar>
              <w:top w:w="113.0" w:type="dxa"/>
              <w:bottom w:w="113.0" w:type="dxa"/>
            </w:tcMar>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Target feedback time and date: </w:t>
            </w:r>
          </w:p>
        </w:tc>
        <w:tc>
          <w:tcPr>
            <w:shd w:fill="auto" w:val="clear"/>
            <w:tcMar>
              <w:top w:w="113.0" w:type="dxa"/>
              <w:bottom w:w="113.0" w:type="dxa"/>
            </w:tcMar>
          </w:tcPr>
          <w:p w:rsidR="00000000" w:rsidDel="00000000" w:rsidP="00000000" w:rsidRDefault="00000000" w:rsidRPr="00000000" w14:paraId="00000012">
            <w:pPr>
              <w:rPr>
                <w:rFonts w:ascii="Calibri" w:cs="Calibri" w:eastAsia="Calibri" w:hAnsi="Calibri"/>
                <w:highlight w:val="yellow"/>
              </w:rPr>
            </w:pPr>
            <w:r w:rsidDel="00000000" w:rsidR="00000000" w:rsidRPr="00000000">
              <w:rPr>
                <w:rFonts w:ascii="Calibri" w:cs="Calibri" w:eastAsia="Calibri" w:hAnsi="Calibri"/>
                <w:rtl w:val="0"/>
              </w:rPr>
              <w:t xml:space="preserve">3 weeks from final submission </w:t>
            </w:r>
            <w:r w:rsidDel="00000000" w:rsidR="00000000" w:rsidRPr="00000000">
              <w:rPr>
                <w:rtl w:val="0"/>
              </w:rPr>
            </w:r>
          </w:p>
        </w:tc>
      </w:tr>
    </w:tbl>
    <w:p w:rsidR="00000000" w:rsidDel="00000000" w:rsidP="00000000" w:rsidRDefault="00000000" w:rsidRPr="00000000" w14:paraId="00000013">
      <w:pPr>
        <w:rPr>
          <w:rFonts w:ascii="Calibri" w:cs="Calibri" w:eastAsia="Calibri" w:hAnsi="Calibri"/>
        </w:rPr>
      </w:pPr>
      <w:r w:rsidDel="00000000" w:rsidR="00000000" w:rsidRPr="00000000">
        <w:rPr>
          <w:rtl w:val="0"/>
        </w:rPr>
      </w:r>
    </w:p>
    <w:tbl>
      <w:tblPr>
        <w:tblStyle w:val="Table2"/>
        <w:tblW w:w="10632.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shd w:fill="bfbfbf" w:val="clear"/>
            <w:tcMar>
              <w:top w:w="113.0" w:type="dxa"/>
              <w:bottom w:w="113.0" w:type="dxa"/>
            </w:tcMar>
          </w:tcPr>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Assignment task</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Create a presentation on how businesses (within the Tourism sector) promote themselves using Social Media Platforms. You can cover one or multiple businesses (from hospitality, travel, or leisure sectors) for this presentation.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Considerations: </w:t>
            </w:r>
            <w:r w:rsidDel="00000000" w:rsidR="00000000" w:rsidRPr="00000000">
              <w:rPr>
                <w:rFonts w:ascii="Calibri" w:cs="Calibri" w:eastAsia="Calibri" w:hAnsi="Calibri"/>
                <w:i w:val="1"/>
                <w:rtl w:val="0"/>
              </w:rPr>
              <w:t xml:space="preserve">Businesses use digital platforms for marketing these days like Instagram, Snapchat, TikTok, YouTube, Twitter, Vlogs, and Influencers. Try to cover businesses that use either of these digital platforms to reach out to their customers.</w:t>
            </w:r>
            <w:r w:rsidDel="00000000" w:rsidR="00000000" w:rsidRPr="00000000">
              <w:rPr>
                <w:rFonts w:ascii="Calibri" w:cs="Calibri" w:eastAsia="Calibri" w:hAnsi="Calibri"/>
                <w:rtl w:val="0"/>
              </w:rPr>
              <w:t xml:space="preserve"> </w:t>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18">
            <w:pPr>
              <w:rPr>
                <w:rFonts w:ascii="Calibri" w:cs="Calibri" w:eastAsia="Calibri" w:hAnsi="Calibri"/>
                <w:highlight w:val="yellow"/>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This assignment has provided you with an opportunity to show your achievement of the following module learning outcomes:</w:t>
            </w:r>
          </w:p>
        </w:tc>
      </w:tr>
      <w:tr>
        <w:trPr>
          <w:cantSplit w:val="0"/>
          <w:tblHeader w:val="0"/>
        </w:trPr>
        <w:tc>
          <w:tcPr>
            <w:tcMar>
              <w:top w:w="113.0" w:type="dxa"/>
              <w:bottom w:w="113.0" w:type="dxa"/>
            </w:tcMa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20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factors that influence consumer behaviour in different businesses and marketing contexts, including tourism.</w:t>
            </w:r>
          </w:p>
        </w:tc>
      </w:tr>
      <w:tr>
        <w:trPr>
          <w:cantSplit w:val="0"/>
          <w:trHeight w:val="248" w:hRule="atLeast"/>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Task 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0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u w:val="single"/>
              </w:rPr>
            </w:pPr>
            <w:bookmarkStart w:colFirst="0" w:colLast="0" w:name="_gjdgxs" w:id="0"/>
            <w:bookmarkEnd w:id="0"/>
            <w:r w:rsidDel="00000000" w:rsidR="00000000" w:rsidRPr="00000000">
              <w:rPr>
                <w:rFonts w:ascii="Calibri" w:cs="Calibri" w:eastAsia="Calibri" w:hAnsi="Calibri"/>
                <w:b w:val="1"/>
                <w:u w:val="single"/>
                <w:rtl w:val="0"/>
              </w:rPr>
              <w:t xml:space="preserve">OVERVIEW</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This assessment will encourage students to cover areas that are significant to understanding customers, especially in the sector of Digital Marketing within the tourism industry.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DESCRIPTION OF THE TASK – WHAT YOU ARE BEING ASKED TO DO?</w:t>
            </w:r>
          </w:p>
          <w:p w:rsidR="00000000" w:rsidDel="00000000" w:rsidP="00000000" w:rsidRDefault="00000000" w:rsidRPr="00000000" w14:paraId="0000002A">
            <w:pP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The group is required to make a presentation of 10 minutes’ length that informs the audience how tourism businesses are adopting ‘smart ideas’ within marketing to attract customers.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Presentation (approximately 4 or 5 students in a group) 50%</w:t>
            </w:r>
          </w:p>
          <w:p w:rsidR="00000000" w:rsidDel="00000000" w:rsidP="00000000" w:rsidRDefault="00000000" w:rsidRPr="00000000" w14:paraId="0000002F">
            <w:pPr>
              <w:spacing w:line="360" w:lineRule="auto"/>
              <w:rPr>
                <w:rFonts w:ascii="Calibri" w:cs="Calibri" w:eastAsia="Calibri" w:hAnsi="Calibri"/>
              </w:rPr>
            </w:pPr>
            <w:r w:rsidDel="00000000" w:rsidR="00000000" w:rsidRPr="00000000">
              <w:rPr>
                <w:rFonts w:ascii="Calibri" w:cs="Calibri" w:eastAsia="Calibri" w:hAnsi="Calibri"/>
                <w:rtl w:val="0"/>
              </w:rPr>
              <w:t xml:space="preserve">The presentation topic is ‘Ways to attract Customers using Digital Marketing’.</w:t>
            </w:r>
          </w:p>
          <w:p w:rsidR="00000000" w:rsidDel="00000000" w:rsidP="00000000" w:rsidRDefault="00000000" w:rsidRPr="00000000" w14:paraId="00000030">
            <w:pPr>
              <w:spacing w:line="360" w:lineRule="auto"/>
              <w:rPr>
                <w:rFonts w:ascii="Calibri" w:cs="Calibri" w:eastAsia="Calibri" w:hAnsi="Calibri"/>
              </w:rPr>
            </w:pPr>
            <w:r w:rsidDel="00000000" w:rsidR="00000000" w:rsidRPr="00000000">
              <w:rPr>
                <w:rFonts w:ascii="Calibri" w:cs="Calibri" w:eastAsia="Calibri" w:hAnsi="Calibri"/>
                <w:rtl w:val="0"/>
              </w:rPr>
              <w:t xml:space="preserve">Using relevant theories, the presentation will need to identify, using real business examples, the factors that have affected and are still affecting consumer behaviour that is causing the drive for Digital Marketing. </w:t>
            </w:r>
          </w:p>
          <w:p w:rsidR="00000000" w:rsidDel="00000000" w:rsidP="00000000" w:rsidRDefault="00000000" w:rsidRPr="00000000" w14:paraId="00000031">
            <w:pPr>
              <w:spacing w:line="36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2">
            <w:pPr>
              <w:spacing w:line="36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Important information for the group presentation</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presentation has all the names and IDs of all the members</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one person in the group will make summative submission on the Moodle on behalf of all the group members. However, each member needs to upload a cover page provided on the Moodle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will be given to all members by their individual names on the Moodle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task distribution sheet for each member in the same document</w:t>
            </w:r>
          </w:p>
          <w:p w:rsidR="00000000" w:rsidDel="00000000" w:rsidP="00000000" w:rsidRDefault="00000000" w:rsidRPr="00000000" w14:paraId="0000003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See attached grid for grade descriptors at the bottom.</w:t>
            </w:r>
          </w:p>
          <w:p w:rsidR="00000000" w:rsidDel="00000000" w:rsidP="00000000" w:rsidRDefault="00000000" w:rsidRPr="00000000" w14:paraId="0000003A">
            <w:pPr>
              <w:rPr>
                <w:rFonts w:ascii="Calibri" w:cs="Calibri" w:eastAsia="Calibri" w:hAnsi="Calibri"/>
                <w:b w:val="1"/>
                <w:i w:val="1"/>
              </w:rPr>
            </w:pPr>
            <w:r w:rsidDel="00000000" w:rsidR="00000000" w:rsidRPr="00000000">
              <w:rPr>
                <w:rtl w:val="0"/>
              </w:rPr>
            </w:r>
          </w:p>
        </w:tc>
      </w:tr>
      <w:tr>
        <w:trPr>
          <w:cantSplit w:val="0"/>
          <w:trHeight w:val="188" w:hRule="atLeast"/>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Document requirements</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color w:val="000000"/>
                <w:rtl w:val="0"/>
              </w:rPr>
              <w:t xml:space="preserve">Please use documents provided in the Moodle for completing of this assessment. It is important you follow the guidelines. </w:t>
            </w:r>
            <w:r w:rsidDel="00000000" w:rsidR="00000000" w:rsidRPr="00000000">
              <w:rPr>
                <w:rtl w:val="0"/>
              </w:rPr>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How your work will be assessed</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Your work will be assessed on the extent to which it shows your achievement of the stated learning outcome for this assessment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This assignment will be marked according to the grading descriptors for Level 0</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Submission details</w:t>
            </w:r>
          </w:p>
        </w:tc>
      </w:tr>
      <w:tr>
        <w:trPr>
          <w:cantSplit w:val="0"/>
          <w:tblHeader w:val="0"/>
        </w:trPr>
        <w:tc>
          <w:tcPr>
            <w:tcBorders>
              <w:bottom w:color="000000" w:space="0" w:sz="4" w:val="single"/>
            </w:tcBorders>
            <w:tcMar>
              <w:top w:w="113.0" w:type="dxa"/>
              <w:bottom w:w="113.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assessment should be submitted electronically via Moodle (module tutors will discuss this process with you during class time).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1" w:before="0" w:line="240" w:lineRule="auto"/>
              <w:ind w:left="720" w:right="0" w:hanging="360"/>
              <w:jc w:val="left"/>
              <w:rPr>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submit your work as many times as you like before the submission date. If you submit your work more than once, your earlier submission will be replaced by the most recent version.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120" w:before="0" w:line="259"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rsidR="00000000" w:rsidDel="00000000" w:rsidP="00000000" w:rsidRDefault="00000000" w:rsidRPr="00000000" w14:paraId="0000004E">
            <w:pPr>
              <w:jc w:val="both"/>
              <w:rPr>
                <w:rFonts w:ascii="Calibri" w:cs="Calibri" w:eastAsia="Calibri" w:hAnsi="Calibri"/>
                <w:color w:val="000000"/>
                <w:highlight w:val="yellow"/>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reminded of the University’s regulations on academic misconduct, which can be viewed on the University website: Academic Misconduct Policy. In submitting your assignment, you acknowledge that you have read and understood these regulations.</w:t>
            </w:r>
          </w:p>
          <w:p w:rsidR="00000000" w:rsidDel="00000000" w:rsidP="00000000" w:rsidRDefault="00000000" w:rsidRPr="00000000" w14:paraId="00000050">
            <w:pPr>
              <w:rPr>
                <w:rFonts w:ascii="Calibri" w:cs="Calibri" w:eastAsia="Calibri" w:hAnsi="Calibri"/>
                <w:highlight w:val="yellow"/>
              </w:rPr>
            </w:pPr>
            <w:r w:rsidDel="00000000" w:rsidR="00000000" w:rsidRPr="00000000">
              <w:rPr>
                <w:rtl w:val="0"/>
              </w:rPr>
            </w:r>
          </w:p>
        </w:tc>
      </w:tr>
      <w:tr>
        <w:trPr>
          <w:cantSplit w:val="0"/>
          <w:tblHeader w:val="0"/>
        </w:trPr>
        <w:tc>
          <w:tcPr>
            <w:tcBorders>
              <w:left w:color="000000" w:space="0" w:sz="0" w:val="nil"/>
              <w:right w:color="000000" w:space="0" w:sz="0" w:val="nil"/>
            </w:tcBorders>
            <w:tcMar>
              <w:top w:w="113.0" w:type="dxa"/>
              <w:bottom w:w="113.0" w:type="dxa"/>
            </w:tcMar>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r>
      <w:tr>
        <w:trPr>
          <w:cantSplit w:val="0"/>
          <w:tblHeader w:val="0"/>
        </w:trPr>
        <w:tc>
          <w:tcPr>
            <w:shd w:fill="bfbfbf" w:val="clear"/>
            <w:tcMar>
              <w:top w:w="113.0" w:type="dxa"/>
              <w:bottom w:w="113.0" w:type="dxa"/>
            </w:tcMar>
          </w:tcPr>
          <w:p w:rsidR="00000000" w:rsidDel="00000000" w:rsidP="00000000" w:rsidRDefault="00000000" w:rsidRPr="00000000" w14:paraId="00000052">
            <w:pPr>
              <w:rPr>
                <w:rFonts w:ascii="Calibri" w:cs="Calibri" w:eastAsia="Calibri" w:hAnsi="Calibri"/>
                <w:b w:val="1"/>
              </w:rPr>
            </w:pPr>
            <w:r w:rsidDel="00000000" w:rsidR="00000000" w:rsidRPr="00000000">
              <w:rPr>
                <w:rFonts w:ascii="Calibri" w:cs="Calibri" w:eastAsia="Calibri" w:hAnsi="Calibri"/>
                <w:b w:val="1"/>
                <w:rtl w:val="0"/>
              </w:rPr>
              <w:t xml:space="preserve">Submission date and time</w:t>
            </w:r>
          </w:p>
        </w:tc>
      </w:tr>
      <w:tr>
        <w:trPr>
          <w:cantSplit w:val="0"/>
          <w:tblHeader w:val="0"/>
        </w:trPr>
        <w:tc>
          <w:tcPr>
            <w:tcMar>
              <w:top w:w="113.0" w:type="dxa"/>
              <w:bottom w:w="113.0" w:type="dxa"/>
            </w:tcMar>
          </w:tcPr>
          <w:p w:rsidR="00000000" w:rsidDel="00000000" w:rsidP="00000000" w:rsidRDefault="00000000" w:rsidRPr="00000000" w14:paraId="0000005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assessment should be submitted to Moodle </w:t>
            </w:r>
            <w:r w:rsidDel="00000000" w:rsidR="00000000" w:rsidRPr="00000000">
              <w:rPr>
                <w:rFonts w:ascii="Calibri" w:cs="Calibri" w:eastAsia="Calibri" w:hAnsi="Calibri"/>
                <w:b w:val="1"/>
                <w:rtl w:val="0"/>
              </w:rPr>
              <w:t xml:space="preserve">before 2pm on week 5, 12</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August 2022. </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You should submit all work for summative assessments by the above deadline. The five percent penalty per day will be applied to the work submitted up to seven working days after the deadline, after which a mark of zero will be recorded. The five percent penalty will be five percent of eligible mark. </w:t>
            </w:r>
          </w:p>
          <w:p w:rsidR="00000000" w:rsidDel="00000000" w:rsidP="00000000" w:rsidRDefault="00000000" w:rsidRPr="00000000" w14:paraId="00000056">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For more information, please refer to: Student Handbook on Moodle.</w:t>
            </w:r>
            <w:r w:rsidDel="00000000" w:rsidR="00000000" w:rsidRPr="00000000">
              <w:rPr>
                <w:rFonts w:ascii="Calibri" w:cs="Calibri" w:eastAsia="Calibri" w:hAnsi="Calibri"/>
                <w:color w:val="ff0000"/>
                <w:rtl w:val="0"/>
              </w:rPr>
              <w:t xml:space="preserve"> </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color w:val="000000"/>
                <w:rtl w:val="0"/>
              </w:rPr>
              <w:t xml:space="preserve">Feedback and marks for this assignment will be available in three weeks from the deadline.</w:t>
            </w:r>
            <w:r w:rsidDel="00000000" w:rsidR="00000000" w:rsidRPr="00000000">
              <w:rPr>
                <w:rtl w:val="0"/>
              </w:rPr>
            </w:r>
          </w:p>
        </w:tc>
      </w:tr>
    </w:tbl>
    <w:p w:rsidR="00000000" w:rsidDel="00000000" w:rsidP="00000000" w:rsidRDefault="00000000" w:rsidRPr="00000000" w14:paraId="0000005A">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5B">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5C">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5D">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5E">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5F">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60">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61">
      <w:pPr>
        <w:tabs>
          <w:tab w:val="left" w:pos="2730"/>
        </w:tabs>
        <w:rPr>
          <w:rFonts w:ascii="Calibri" w:cs="Calibri" w:eastAsia="Calibri" w:hAnsi="Calibri"/>
        </w:rPr>
      </w:pPr>
      <w:r w:rsidDel="00000000" w:rsidR="00000000" w:rsidRPr="00000000">
        <w:rPr>
          <w:rtl w:val="0"/>
        </w:rPr>
      </w:r>
    </w:p>
    <w:p w:rsidR="00000000" w:rsidDel="00000000" w:rsidP="00000000" w:rsidRDefault="00000000" w:rsidRPr="00000000" w14:paraId="00000062">
      <w:pPr>
        <w:tabs>
          <w:tab w:val="left" w:pos="2730"/>
        </w:tabs>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Assessment Guidance</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Assignment Guide should be used in conjunction with the Assignment Brief. To succeed, you must address each part of the Assignment Brief and satisfy all the learning outcomes.</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General Notes:</w:t>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oral presentation – The group will present the presentation in class, with tutor-led support and a time plan. The tutor should mark the student at the same time in the day.</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 template style is for the group to decide. Show your creativity, however, as the maximum time is 10 minutes, the tutor is not expecting more than ten slides. </w:t>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Cover page: include the following </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 ID (Leader or Group Member) – Mention all member’s ID</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Module Name: Understanding Customers</w:t>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Academic Year Group: 2022</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Lecturer Name: </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The presentation needs to include: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that highlights the rise in the use of social media platforms within the industry.</w:t>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both direct and indirect citations to support this slide.</w:t>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introduction should take up the shortest amount of time when presenting.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 theories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focus on the use of Digital Marketing.</w:t>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sure to include theories that demonstrate both the positive and negative aspects of Future trends in Consumer Behavior.</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Link what platforms business use to the theories and demonstrate how they use them with secondary research to provide evidence of what you are claiming in the presentation.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Future trends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businesses are likely to adopt within this field of marketing within the industry.</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Recent specialist marketing journal articles will be an excellent source of research and evidence to help you present this section of the presentation effectively.</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future trends you are suggesting must be based on research that can link the future of Digital Marketing to the future of consumer trends within the industry.</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 slide.</w:t>
      </w:r>
    </w:p>
    <w:p w:rsidR="00000000" w:rsidDel="00000000" w:rsidP="00000000" w:rsidRDefault="00000000" w:rsidRPr="00000000" w14:paraId="000000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sources used within your presentation must be on both the reference slide – which needs to list the full Harvard Reference and on the actual slide where the research is using author and date.</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do not need to discuss this slide just show it at the end of the presentation.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eam Task Slide</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final slide needs to be a table of which members of your team worked on which elements of the presentation.</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168"/>
        </w:tabs>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slide does not need to be discussed, only shown at the end of the presentation.</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general recap on using the Microsoft PowerPoint, please refer to the workshop by Academic Skill Support on the Moodle.</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https://moodle.globalbanking.ac.uk/course/view.php?id=1676</w:t>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Luck!</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umnst777 Lt BT"/>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Understanding Customers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rPr>
        <w:rFonts w:ascii="Humnst777 Lt BT" w:cs="Humnst777 Lt BT" w:eastAsia="Humnst777 Lt BT" w:hAnsi="Humnst777 Lt BT"/>
        <w:b w:val="1"/>
      </w:rPr>
    </w:pPr>
    <w:r w:rsidDel="00000000" w:rsidR="00000000" w:rsidRPr="00000000">
      <w:rPr>
        <w:rFonts w:ascii="Humnst777 Lt BT" w:cs="Humnst777 Lt BT" w:eastAsia="Humnst777 Lt BT" w:hAnsi="Humnst777 Lt BT"/>
        <w:b w:val="1"/>
      </w:rPr>
      <w:drawing>
        <wp:inline distB="0" distT="0" distL="0" distR="0">
          <wp:extent cx="941560" cy="407936"/>
          <wp:effectExtent b="0" l="0" r="0" t="0"/>
          <wp:docPr id="1" name=""/>
          <a:graphic>
            <a:graphicData uri="http://schemas.openxmlformats.org/drawingml/2006/picture">
              <pic:pic>
                <pic:nvPicPr>
                  <pic:cNvPr id="1" name="CCCU-logo-2colour.tiff"/>
                  <pic:cNvPicPr/>
                </pic:nvPicPr>
                <pic:blipFill>
                  <a:blip cstate="print" r:embed="rId1">
                    <a:extLst>
                      <a:ext uri="{28A0092B-C50C-407E-A947-70E740481C1C}"/>
                    </a:extLst>
                  </a:blip>
                  <a:stretch>
                    <a:fillRect/>
                  </a:stretch>
                </pic:blipFill>
                <pic:spPr>
                  <a:xfrm>
                    <a:off x="0" y="0"/>
                    <a:ext cx="941560" cy="407936"/>
                  </a:xfrm>
                  <a:prstGeom prst="rect">
                    <a:avLst/>
                  </a:prstGeom>
                </pic:spPr>
              </pic:pic>
            </a:graphicData>
          </a:graphic>
        </wp:inline>
      </w:drawing>
    </w:r>
    <w:r w:rsidDel="00000000" w:rsidR="00000000" w:rsidRPr="00000000">
      <w:rPr>
        <w:rFonts w:ascii="Humnst777 Lt BT" w:cs="Humnst777 Lt BT" w:eastAsia="Humnst777 Lt BT" w:hAnsi="Humnst777 Lt BT"/>
        <w:b w:val="1"/>
        <w:rtl w:val="0"/>
      </w:rPr>
      <w:tab/>
    </w:r>
    <w:r w:rsidDel="00000000" w:rsidR="00000000" w:rsidRPr="00000000">
      <w:rPr/>
      <w:drawing>
        <wp:inline distB="0" distT="0" distL="0" distR="0">
          <wp:extent cx="610942" cy="336223"/>
          <wp:effectExtent b="0" l="0" r="0" t="0"/>
          <wp:docPr descr="A picture containing text, clipart&#10;&#10;Description automatically generated" id="2" name="image2.png"/>
          <a:graphic>
            <a:graphicData uri="http://schemas.openxmlformats.org/drawingml/2006/picture">
              <pic:pic>
                <pic:nvPicPr>
                  <pic:cNvPr descr="A picture containing text, clipart&#10;&#10;Description automatically generated" id="0" name="image2.png"/>
                  <pic:cNvPicPr preferRelativeResize="0"/>
                </pic:nvPicPr>
                <pic:blipFill>
                  <a:blip r:embed="rId2"/>
                  <a:srcRect b="0" l="0" r="0" t="0"/>
                  <a:stretch>
                    <a:fillRect/>
                  </a:stretch>
                </pic:blipFill>
                <pic:spPr>
                  <a:xfrm>
                    <a:off x="0" y="0"/>
                    <a:ext cx="610942" cy="336223"/>
                  </a:xfrm>
                  <a:prstGeom prst="rect"/>
                  <a:ln/>
                </pic:spPr>
              </pic:pic>
            </a:graphicData>
          </a:graphic>
        </wp:inline>
      </w:drawing>
    </w:r>
    <w:r w:rsidDel="00000000" w:rsidR="00000000" w:rsidRPr="00000000">
      <w:rPr>
        <w:rFonts w:ascii="Humnst777 Lt BT" w:cs="Humnst777 Lt BT" w:eastAsia="Humnst777 Lt BT" w:hAnsi="Humnst777 Lt BT"/>
        <w:b w:val="1"/>
        <w:rtl w:val="0"/>
      </w:rPr>
      <w:tab/>
      <w:tab/>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6705600</wp:posOffset>
          </wp:positionH>
          <wp:positionV relativeFrom="paragraph">
            <wp:posOffset>-219708</wp:posOffset>
          </wp:positionV>
          <wp:extent cx="1579245" cy="61722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579245" cy="6172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