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6031034"/>
        <w:docPartObj>
          <w:docPartGallery w:val="Cover Pages"/>
          <w:docPartUnique/>
        </w:docPartObj>
      </w:sdtPr>
      <w:sdtEndPr>
        <w:rPr>
          <w:rFonts w:ascii="Arial" w:hAnsi="Arial" w:cs="Arial"/>
          <w:b/>
          <w:bCs/>
          <w:lang w:val="en-US"/>
        </w:rPr>
      </w:sdtEndPr>
      <w:sdtContent>
        <w:p w14:paraId="62BB574F" w14:textId="5187492A" w:rsidR="00BE54F0" w:rsidRDefault="00BE54F0">
          <w:r>
            <w:rPr>
              <w:noProof/>
            </w:rPr>
            <mc:AlternateContent>
              <mc:Choice Requires="wpg">
                <w:drawing>
                  <wp:anchor distT="0" distB="0" distL="114300" distR="114300" simplePos="0" relativeHeight="251662336" behindDoc="0" locked="0" layoutInCell="1" allowOverlap="1" wp14:anchorId="48115B59" wp14:editId="5CEA438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74DD20"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8A90339" wp14:editId="4E0EBE1A">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BCAC2" w14:textId="2CAE5B04" w:rsidR="00BE54F0" w:rsidRDefault="00BE54F0">
                                <w:pPr>
                                  <w:pStyle w:val="NoSpacing"/>
                                  <w:jc w:val="right"/>
                                  <w:rPr>
                                    <w:color w:val="4472C4" w:themeColor="accent1"/>
                                    <w:sz w:val="28"/>
                                    <w:szCs w:val="28"/>
                                  </w:rPr>
                                </w:pPr>
                                <w:r>
                                  <w:rPr>
                                    <w:color w:val="4472C4" w:themeColor="accent1"/>
                                    <w:sz w:val="28"/>
                                    <w:szCs w:val="28"/>
                                  </w:rPr>
                                  <w:t>JOSH HIRSCH</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415E5C7A" w14:textId="26B25733" w:rsidR="00BE54F0" w:rsidRDefault="00BE54F0">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8A90339"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" filled="f" stroked="f" strokeweight=".5pt">
                    <v:textbox style="mso-fit-shape-to-text:t" inset="126pt,0,54pt,0">
                      <w:txbxContent>
                        <w:p w14:paraId="6ABBCAC2" w14:textId="2CAE5B04" w:rsidR="00BE54F0" w:rsidRDefault="00BE54F0">
                          <w:pPr>
                            <w:pStyle w:val="NoSpacing"/>
                            <w:jc w:val="right"/>
                            <w:rPr>
                              <w:color w:val="4472C4" w:themeColor="accent1"/>
                              <w:sz w:val="28"/>
                              <w:szCs w:val="28"/>
                            </w:rPr>
                          </w:pPr>
                          <w:r>
                            <w:rPr>
                              <w:color w:val="4472C4" w:themeColor="accent1"/>
                              <w:sz w:val="28"/>
                              <w:szCs w:val="28"/>
                            </w:rPr>
                            <w:t>JOSH HIRSCH</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415E5C7A" w14:textId="26B25733" w:rsidR="00BE54F0" w:rsidRDefault="00BE54F0">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BAFE94F" wp14:editId="415FF5AA">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D04CF" w14:textId="6AE99B60" w:rsidR="00BE54F0" w:rsidRDefault="00BE54F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26243">
                                      <w:rPr>
                                        <w:caps/>
                                        <w:color w:val="4472C4" w:themeColor="accent1"/>
                                        <w:sz w:val="64"/>
                                        <w:szCs w:val="64"/>
                                      </w:rPr>
                                      <w:t xml:space="preserve">temperature </w:t>
                                    </w:r>
                                    <w:r>
                                      <w:rPr>
                                        <w:caps/>
                                        <w:color w:val="4472C4" w:themeColor="accent1"/>
                                        <w:sz w:val="64"/>
                                        <w:szCs w:val="64"/>
                                      </w:rPr>
                                      <w:t xml:space="preserve"> EFFECTING YEAST GROWTH</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24E4182" w14:textId="3C3462B1" w:rsidR="00BE54F0" w:rsidRDefault="00BE54F0">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BAFE94F"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" filled="f" stroked="f" strokeweight=".5pt">
                    <v:textbox inset="126pt,0,54pt,0">
                      <w:txbxContent>
                        <w:p w14:paraId="361D04CF" w14:textId="6AE99B60" w:rsidR="00BE54F0" w:rsidRDefault="00BE54F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26243">
                                <w:rPr>
                                  <w:caps/>
                                  <w:color w:val="4472C4" w:themeColor="accent1"/>
                                  <w:sz w:val="64"/>
                                  <w:szCs w:val="64"/>
                                </w:rPr>
                                <w:t xml:space="preserve">temperature </w:t>
                              </w:r>
                              <w:r>
                                <w:rPr>
                                  <w:caps/>
                                  <w:color w:val="4472C4" w:themeColor="accent1"/>
                                  <w:sz w:val="64"/>
                                  <w:szCs w:val="64"/>
                                </w:rPr>
                                <w:t xml:space="preserve"> EFFECTING YEAST GROWTH</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24E4182" w14:textId="3C3462B1" w:rsidR="00BE54F0" w:rsidRDefault="00BE54F0">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7FF1E5A5" w14:textId="269FD03A" w:rsidR="00BE54F0" w:rsidRDefault="00BE54F0">
          <w:pPr>
            <w:rPr>
              <w:rFonts w:ascii="Arial" w:hAnsi="Arial" w:cs="Arial"/>
              <w:b/>
              <w:bCs/>
              <w:lang w:val="en-US"/>
            </w:rPr>
          </w:pPr>
          <w:r>
            <w:rPr>
              <w:rFonts w:ascii="Arial" w:hAnsi="Arial" w:cs="Arial"/>
              <w:b/>
              <w:bCs/>
              <w:lang w:val="en-US"/>
            </w:rPr>
            <w:br w:type="page"/>
          </w:r>
        </w:p>
      </w:sdtContent>
    </w:sdt>
    <w:p w14:paraId="764428EA" w14:textId="77777777" w:rsidR="00BE54F0" w:rsidRDefault="00BE54F0">
      <w:pPr>
        <w:rPr>
          <w:rFonts w:ascii="Arial" w:hAnsi="Arial" w:cs="Arial"/>
          <w:b/>
          <w:bCs/>
          <w:lang w:val="en-US"/>
        </w:rPr>
      </w:pPr>
    </w:p>
    <w:p w14:paraId="5A442FEB" w14:textId="7E03E3B9" w:rsidR="0033700A" w:rsidRPr="00690C90" w:rsidRDefault="009273F5">
      <w:pPr>
        <w:rPr>
          <w:rFonts w:ascii="Arial" w:hAnsi="Arial" w:cs="Arial"/>
          <w:b/>
          <w:bCs/>
          <w:lang w:val="en-US"/>
        </w:rPr>
      </w:pPr>
      <w:r w:rsidRPr="004C625E">
        <w:rPr>
          <w:rFonts w:ascii="Arial" w:hAnsi="Arial" w:cs="Arial"/>
          <w:b/>
          <w:bCs/>
          <w:lang w:val="en-US"/>
        </w:rPr>
        <w:t>Rationale</w:t>
      </w:r>
    </w:p>
    <w:p w14:paraId="5CD0993A" w14:textId="49933AA9" w:rsidR="001326C3" w:rsidRPr="00690C90" w:rsidRDefault="001326C3">
      <w:pPr>
        <w:rPr>
          <w:rFonts w:ascii="Arial" w:hAnsi="Arial" w:cs="Arial"/>
          <w:sz w:val="20"/>
          <w:szCs w:val="20"/>
          <w:lang w:val="en-US"/>
        </w:rPr>
      </w:pPr>
    </w:p>
    <w:p w14:paraId="303E3126" w14:textId="77555378" w:rsidR="001326C3" w:rsidRDefault="001326C3">
      <w:pPr>
        <w:rPr>
          <w:rFonts w:ascii="Arial" w:eastAsiaTheme="minorHAnsi" w:hAnsi="Arial" w:cs="Arial"/>
          <w:lang w:val="en-US"/>
        </w:rPr>
      </w:pPr>
      <w:r w:rsidRPr="00690C90">
        <w:rPr>
          <w:rFonts w:ascii="Arial" w:hAnsi="Arial" w:cs="Arial"/>
          <w:lang w:val="en-US"/>
        </w:rPr>
        <w:t xml:space="preserve">Yeast is a single cell organism that is part of the fungi kingdom. Yeast can be found world-wide in soils and on the surfaces of plants. There are a lot of varieties of yeast </w:t>
      </w:r>
      <w:r w:rsidR="00A44CC2">
        <w:rPr>
          <w:rFonts w:ascii="Arial" w:hAnsi="Arial" w:cs="Arial"/>
          <w:lang w:val="en-US"/>
        </w:rPr>
        <w:t xml:space="preserve">that </w:t>
      </w:r>
      <w:r w:rsidRPr="00690C90">
        <w:rPr>
          <w:rFonts w:ascii="Arial" w:hAnsi="Arial" w:cs="Arial"/>
          <w:lang w:val="en-US"/>
        </w:rPr>
        <w:t xml:space="preserve">are used </w:t>
      </w:r>
      <w:r w:rsidR="004B089D" w:rsidRPr="00690C90">
        <w:rPr>
          <w:rFonts w:ascii="Arial" w:hAnsi="Arial" w:cs="Arial"/>
          <w:lang w:val="en-US"/>
        </w:rPr>
        <w:t xml:space="preserve">produce goods that </w:t>
      </w:r>
      <w:r w:rsidRPr="00690C90">
        <w:rPr>
          <w:rFonts w:ascii="Arial" w:hAnsi="Arial" w:cs="Arial"/>
          <w:lang w:val="en-US"/>
        </w:rPr>
        <w:t>to contribute to the economy</w:t>
      </w:r>
      <w:r w:rsidR="004B089D" w:rsidRPr="00690C90">
        <w:rPr>
          <w:rFonts w:ascii="Arial" w:hAnsi="Arial" w:cs="Arial"/>
          <w:lang w:val="en-US"/>
        </w:rPr>
        <w:t>.</w:t>
      </w:r>
      <w:r w:rsidRPr="00690C90">
        <w:rPr>
          <w:rFonts w:ascii="Arial" w:hAnsi="Arial" w:cs="Arial"/>
          <w:lang w:val="en-US"/>
        </w:rPr>
        <w:t xml:space="preserve"> </w:t>
      </w:r>
      <w:r w:rsidR="004B089D" w:rsidRPr="00690C90">
        <w:rPr>
          <w:rFonts w:ascii="Arial" w:hAnsi="Arial" w:cs="Arial"/>
          <w:lang w:val="en-US"/>
        </w:rPr>
        <w:t>Y</w:t>
      </w:r>
      <w:r w:rsidRPr="00690C90">
        <w:rPr>
          <w:rFonts w:ascii="Arial" w:hAnsi="Arial" w:cs="Arial"/>
          <w:lang w:val="en-US"/>
        </w:rPr>
        <w:t xml:space="preserve">easts </w:t>
      </w:r>
      <w:r w:rsidR="004B089D" w:rsidRPr="00690C90">
        <w:rPr>
          <w:rFonts w:ascii="Arial" w:hAnsi="Arial" w:cs="Arial"/>
          <w:lang w:val="en-US"/>
        </w:rPr>
        <w:t>is</w:t>
      </w:r>
      <w:r w:rsidRPr="00690C90">
        <w:rPr>
          <w:rFonts w:ascii="Arial" w:hAnsi="Arial" w:cs="Arial"/>
          <w:lang w:val="en-US"/>
        </w:rPr>
        <w:t xml:space="preserve"> used in bread, beer and wine. </w:t>
      </w:r>
      <w:r w:rsidR="004B089D" w:rsidRPr="00690C90">
        <w:rPr>
          <w:rFonts w:ascii="Arial" w:eastAsiaTheme="minorHAnsi" w:hAnsi="Arial" w:cs="Arial"/>
          <w:lang w:val="en-US"/>
        </w:rPr>
        <w:t>The fungi feed on the sugar and produce alcohol and carbon dioxide. To produce bread the carbon dioxide is need</w:t>
      </w:r>
      <w:r w:rsidR="00A44CC2">
        <w:rPr>
          <w:rFonts w:ascii="Arial" w:eastAsiaTheme="minorHAnsi" w:hAnsi="Arial" w:cs="Arial"/>
          <w:lang w:val="en-US"/>
        </w:rPr>
        <w:t>ed</w:t>
      </w:r>
      <w:r w:rsidR="004B089D" w:rsidRPr="00690C90">
        <w:rPr>
          <w:rFonts w:ascii="Arial" w:eastAsiaTheme="minorHAnsi" w:hAnsi="Arial" w:cs="Arial"/>
          <w:lang w:val="en-US"/>
        </w:rPr>
        <w:t xml:space="preserve"> to make the bread rise. </w:t>
      </w:r>
    </w:p>
    <w:p w14:paraId="4072C76C" w14:textId="77777777" w:rsidR="00E2344B" w:rsidRPr="00690C90" w:rsidRDefault="00E2344B">
      <w:pPr>
        <w:rPr>
          <w:rFonts w:ascii="Arial" w:hAnsi="Arial" w:cs="Arial"/>
          <w:lang w:val="en-US"/>
        </w:rPr>
      </w:pPr>
    </w:p>
    <w:p w14:paraId="2BD596DA" w14:textId="77777777" w:rsidR="00E2344B" w:rsidRPr="00690C90" w:rsidRDefault="00E2344B" w:rsidP="00E2344B">
      <w:pPr>
        <w:rPr>
          <w:rFonts w:ascii="Arial" w:hAnsi="Arial" w:cs="Arial"/>
          <w:lang w:val="en-US"/>
        </w:rPr>
      </w:pPr>
      <w:r w:rsidRPr="00690C90">
        <w:rPr>
          <w:rFonts w:ascii="Arial" w:hAnsi="Arial" w:cs="Arial"/>
          <w:lang w:val="en-US"/>
        </w:rPr>
        <w:t>Fungi are eukaryotic organisms and they produce asexually by budding. A small bump protrudes from the parent cell, enlarges, matures and detaches.</w:t>
      </w:r>
      <w:r w:rsidRPr="00690C90">
        <w:rPr>
          <w:rFonts w:ascii="Arial" w:hAnsi="Arial" w:cs="Arial"/>
          <w:color w:val="202124"/>
          <w:shd w:val="clear" w:color="auto" w:fill="FFFFFF"/>
        </w:rPr>
        <w:t xml:space="preserve"> </w:t>
      </w:r>
      <w:r w:rsidRPr="00690C90">
        <w:rPr>
          <w:rFonts w:ascii="Arial" w:hAnsi="Arial" w:cs="Arial"/>
          <w:lang w:val="en-US"/>
        </w:rPr>
        <w:t>All yeast needs food, moisture and a controlled warm environment in order to ferment.</w:t>
      </w:r>
    </w:p>
    <w:p w14:paraId="3C08FED7" w14:textId="77777777" w:rsidR="00E2344B" w:rsidRPr="00690C90" w:rsidRDefault="00E2344B" w:rsidP="00E2344B">
      <w:pPr>
        <w:rPr>
          <w:rFonts w:ascii="Arial" w:hAnsi="Arial" w:cs="Arial"/>
          <w:lang w:val="en-US"/>
        </w:rPr>
      </w:pPr>
      <w:r w:rsidRPr="009273F5">
        <w:rPr>
          <w:rFonts w:ascii="Arial" w:eastAsiaTheme="minorHAnsi" w:hAnsi="Arial" w:cs="Arial"/>
          <w:lang w:val="en-US"/>
        </w:rPr>
        <w:t>(yeast Definition &amp; Uses, 2022)</w:t>
      </w:r>
    </w:p>
    <w:p w14:paraId="1D50DFD4" w14:textId="1BA5AC0C" w:rsidR="001326C3" w:rsidRPr="00690C90" w:rsidRDefault="001326C3">
      <w:pPr>
        <w:rPr>
          <w:rFonts w:ascii="Arial" w:hAnsi="Arial" w:cs="Arial"/>
          <w:lang w:val="en-US"/>
        </w:rPr>
      </w:pPr>
    </w:p>
    <w:p w14:paraId="3DC604D4" w14:textId="77BBE433" w:rsidR="004B089D" w:rsidRDefault="00E2344B">
      <w:pPr>
        <w:rPr>
          <w:rFonts w:ascii="Arial" w:hAnsi="Arial" w:cs="Arial"/>
          <w:lang w:val="en-US"/>
        </w:rPr>
      </w:pPr>
      <w:r>
        <w:rPr>
          <w:rFonts w:ascii="Arial" w:hAnsi="Arial" w:cs="Arial"/>
          <w:lang w:val="en-US"/>
        </w:rPr>
        <w:t>Most microbes such as yeast and bacteria have an optimal temperature range in which they grow best. If the temperature gets too high, they can grow slower and even cease growing. If the temperature is to low, then it can die. The temperature range does vary for different organisms. Temperature is one of the most important factors that influence the growth of yeast.</w:t>
      </w:r>
      <w:r w:rsidRPr="00E2344B">
        <w:rPr>
          <w:rStyle w:val="selectable"/>
          <w:rFonts w:ascii="open sans" w:hAnsi="open sans"/>
          <w:color w:val="000000"/>
          <w:sz w:val="20"/>
          <w:szCs w:val="20"/>
        </w:rPr>
        <w:t xml:space="preserve"> </w:t>
      </w:r>
      <w:r w:rsidRPr="00E2344B">
        <w:rPr>
          <w:rFonts w:ascii="Arial" w:hAnsi="Arial" w:cs="Arial"/>
          <w:lang w:val="en-US"/>
        </w:rPr>
        <w:t>(</w:t>
      </w:r>
      <w:proofErr w:type="spellStart"/>
      <w:r w:rsidRPr="00E2344B">
        <w:rPr>
          <w:rFonts w:ascii="Arial" w:hAnsi="Arial" w:cs="Arial"/>
          <w:lang w:val="en-US"/>
        </w:rPr>
        <w:t>Akinbobola</w:t>
      </w:r>
      <w:proofErr w:type="spellEnd"/>
      <w:r w:rsidRPr="00E2344B">
        <w:rPr>
          <w:rFonts w:ascii="Arial" w:hAnsi="Arial" w:cs="Arial"/>
          <w:lang w:val="en-US"/>
        </w:rPr>
        <w:t>, 2022)</w:t>
      </w:r>
    </w:p>
    <w:p w14:paraId="18AF6074" w14:textId="1B140069" w:rsidR="00E2344B" w:rsidRDefault="00E2344B">
      <w:pPr>
        <w:rPr>
          <w:rFonts w:ascii="Arial" w:hAnsi="Arial" w:cs="Arial"/>
          <w:lang w:val="en-US"/>
        </w:rPr>
      </w:pPr>
    </w:p>
    <w:p w14:paraId="69606D72" w14:textId="021EC309" w:rsidR="00E2344B" w:rsidRPr="00690C90" w:rsidRDefault="00E2344B">
      <w:pPr>
        <w:rPr>
          <w:rFonts w:ascii="Arial" w:hAnsi="Arial" w:cs="Arial"/>
          <w:lang w:val="en-US"/>
        </w:rPr>
      </w:pPr>
      <w:r>
        <w:rPr>
          <w:rFonts w:ascii="Arial" w:hAnsi="Arial" w:cs="Arial"/>
          <w:lang w:val="en-US"/>
        </w:rPr>
        <w:t>The below experiment tested yeast samples at three different temperatures 4 degrees, 25 degrees and 30 degrees to determine how temperature effects the growth of the population.</w:t>
      </w:r>
    </w:p>
    <w:p w14:paraId="44DFE8C7" w14:textId="77777777" w:rsidR="004B089D" w:rsidRPr="00690C90" w:rsidRDefault="004B089D">
      <w:pPr>
        <w:rPr>
          <w:rFonts w:ascii="Arial" w:hAnsi="Arial" w:cs="Arial"/>
          <w:lang w:val="en-US"/>
        </w:rPr>
      </w:pPr>
    </w:p>
    <w:p w14:paraId="787A47F1" w14:textId="4641FE8A" w:rsidR="009273F5" w:rsidRPr="00690C90" w:rsidRDefault="004C625E">
      <w:pPr>
        <w:rPr>
          <w:rFonts w:ascii="Arial" w:hAnsi="Arial" w:cs="Arial"/>
          <w:b/>
          <w:bCs/>
          <w:lang w:val="en-US"/>
        </w:rPr>
      </w:pPr>
      <w:r w:rsidRPr="00690C90">
        <w:rPr>
          <w:rFonts w:ascii="Arial" w:hAnsi="Arial" w:cs="Arial"/>
          <w:b/>
          <w:bCs/>
          <w:lang w:val="en-US"/>
        </w:rPr>
        <w:t>Research question</w:t>
      </w:r>
    </w:p>
    <w:p w14:paraId="3A29ACF1" w14:textId="6BDC5E55" w:rsidR="004C625E" w:rsidRPr="00690C90" w:rsidRDefault="004C625E">
      <w:pPr>
        <w:rPr>
          <w:rFonts w:ascii="Arial" w:hAnsi="Arial" w:cs="Arial"/>
          <w:b/>
          <w:bCs/>
          <w:lang w:val="en-US"/>
        </w:rPr>
      </w:pPr>
    </w:p>
    <w:p w14:paraId="001BE4CF" w14:textId="6CF5F205" w:rsidR="004C625E" w:rsidRPr="00690C90" w:rsidRDefault="004C625E">
      <w:pPr>
        <w:rPr>
          <w:rFonts w:ascii="Arial" w:hAnsi="Arial" w:cs="Arial"/>
          <w:b/>
          <w:bCs/>
          <w:lang w:val="en-US"/>
        </w:rPr>
      </w:pPr>
      <w:r w:rsidRPr="00690C90">
        <w:rPr>
          <w:rFonts w:ascii="Arial" w:hAnsi="Arial" w:cs="Arial"/>
          <w:lang w:val="en-US"/>
        </w:rPr>
        <w:t xml:space="preserve">Does </w:t>
      </w:r>
      <w:r w:rsidR="00DC068D">
        <w:rPr>
          <w:rFonts w:ascii="Arial" w:hAnsi="Arial" w:cs="Arial"/>
          <w:lang w:val="en-US"/>
        </w:rPr>
        <w:t xml:space="preserve">an increase in the </w:t>
      </w:r>
      <w:r w:rsidRPr="00690C90">
        <w:rPr>
          <w:rFonts w:ascii="Arial" w:hAnsi="Arial" w:cs="Arial"/>
          <w:lang w:val="en-US"/>
        </w:rPr>
        <w:t xml:space="preserve">temperature </w:t>
      </w:r>
      <w:r w:rsidR="00DC068D">
        <w:rPr>
          <w:rFonts w:ascii="Arial" w:hAnsi="Arial" w:cs="Arial"/>
          <w:lang w:val="en-US"/>
        </w:rPr>
        <w:t xml:space="preserve">of a yeast solution result in an increase in </w:t>
      </w:r>
      <w:r w:rsidRPr="00690C90">
        <w:rPr>
          <w:rFonts w:ascii="Arial" w:hAnsi="Arial" w:cs="Arial"/>
          <w:lang w:val="en-US"/>
        </w:rPr>
        <w:t xml:space="preserve">population of yeast reproduced over </w:t>
      </w:r>
      <w:r w:rsidR="00826243">
        <w:rPr>
          <w:rFonts w:ascii="Arial" w:hAnsi="Arial" w:cs="Arial"/>
          <w:lang w:val="en-US"/>
        </w:rPr>
        <w:t xml:space="preserve">a </w:t>
      </w:r>
      <w:proofErr w:type="gramStart"/>
      <w:r w:rsidR="00E2344B">
        <w:rPr>
          <w:rFonts w:ascii="Arial" w:hAnsi="Arial" w:cs="Arial"/>
          <w:lang w:val="en-US"/>
        </w:rPr>
        <w:t>4</w:t>
      </w:r>
      <w:r w:rsidRPr="00690C90">
        <w:rPr>
          <w:rFonts w:ascii="Arial" w:hAnsi="Arial" w:cs="Arial"/>
          <w:lang w:val="en-US"/>
        </w:rPr>
        <w:t xml:space="preserve"> day</w:t>
      </w:r>
      <w:proofErr w:type="gramEnd"/>
      <w:r w:rsidRPr="00690C90">
        <w:rPr>
          <w:rFonts w:ascii="Arial" w:hAnsi="Arial" w:cs="Arial"/>
          <w:lang w:val="en-US"/>
        </w:rPr>
        <w:t xml:space="preserve"> period?</w:t>
      </w:r>
    </w:p>
    <w:p w14:paraId="75BB5FEC" w14:textId="305BD5EC" w:rsidR="004C625E" w:rsidRPr="00690C90" w:rsidRDefault="004C625E">
      <w:pPr>
        <w:rPr>
          <w:rFonts w:ascii="Arial" w:hAnsi="Arial" w:cs="Arial"/>
          <w:lang w:val="en-US"/>
        </w:rPr>
      </w:pPr>
    </w:p>
    <w:p w14:paraId="4E2A9BDF" w14:textId="39C6842F" w:rsidR="004C625E" w:rsidRPr="00690C90" w:rsidRDefault="004C625E">
      <w:pPr>
        <w:rPr>
          <w:rFonts w:ascii="Arial" w:hAnsi="Arial" w:cs="Arial"/>
          <w:b/>
          <w:bCs/>
          <w:lang w:val="en-US"/>
        </w:rPr>
      </w:pPr>
      <w:r w:rsidRPr="00690C90">
        <w:rPr>
          <w:rFonts w:ascii="Arial" w:hAnsi="Arial" w:cs="Arial"/>
          <w:b/>
          <w:bCs/>
          <w:lang w:val="en-US"/>
        </w:rPr>
        <w:t>Original experiment</w:t>
      </w:r>
    </w:p>
    <w:p w14:paraId="0FC9DD6A" w14:textId="6D567EC1" w:rsidR="004C625E" w:rsidRPr="00690C90" w:rsidRDefault="004C625E">
      <w:pPr>
        <w:rPr>
          <w:rFonts w:ascii="Arial" w:hAnsi="Arial" w:cs="Arial"/>
          <w:lang w:val="en-US"/>
        </w:rPr>
      </w:pPr>
    </w:p>
    <w:p w14:paraId="2A499698" w14:textId="712CF460" w:rsidR="004C625E" w:rsidRPr="00690C90" w:rsidRDefault="004C625E">
      <w:pPr>
        <w:rPr>
          <w:rFonts w:ascii="Arial" w:hAnsi="Arial" w:cs="Arial"/>
          <w:lang w:val="en-US"/>
        </w:rPr>
      </w:pPr>
      <w:r w:rsidRPr="00690C90">
        <w:rPr>
          <w:rFonts w:ascii="Arial" w:hAnsi="Arial" w:cs="Arial"/>
          <w:lang w:val="en-US"/>
        </w:rPr>
        <w:t>The original experiment was done to determine the effect the amount of food resources has on a population. The growth of the population in a simple ecosystem was measured. A Spectrophotometer was used to measure the optical density of the population. The experiment was done using two test tubes, one which contained 10 mL of distilled water and one which contained 2% sucrose solution.</w:t>
      </w:r>
    </w:p>
    <w:p w14:paraId="2A305C29" w14:textId="1C4C668A" w:rsidR="004C625E" w:rsidRPr="00690C90" w:rsidRDefault="004C625E">
      <w:pPr>
        <w:rPr>
          <w:rFonts w:ascii="Arial" w:hAnsi="Arial" w:cs="Arial"/>
          <w:lang w:val="en-US"/>
        </w:rPr>
      </w:pPr>
    </w:p>
    <w:p w14:paraId="3A068736" w14:textId="2C54BC3D" w:rsidR="004C625E" w:rsidRPr="00690C90" w:rsidRDefault="004C625E">
      <w:pPr>
        <w:rPr>
          <w:rFonts w:ascii="Arial" w:hAnsi="Arial" w:cs="Arial"/>
          <w:b/>
          <w:bCs/>
          <w:lang w:val="en-US"/>
        </w:rPr>
      </w:pPr>
      <w:r w:rsidRPr="00690C90">
        <w:rPr>
          <w:rFonts w:ascii="Arial" w:hAnsi="Arial" w:cs="Arial"/>
          <w:b/>
          <w:bCs/>
          <w:lang w:val="en-US"/>
        </w:rPr>
        <w:t>Modification to the methodology</w:t>
      </w:r>
    </w:p>
    <w:p w14:paraId="51622879" w14:textId="7932F713" w:rsidR="004C625E" w:rsidRPr="00690C90" w:rsidRDefault="004C625E">
      <w:pPr>
        <w:rPr>
          <w:rFonts w:ascii="Arial" w:hAnsi="Arial" w:cs="Arial"/>
          <w:lang w:val="en-US"/>
        </w:rPr>
      </w:pPr>
    </w:p>
    <w:p w14:paraId="333D930F" w14:textId="394253B6" w:rsidR="00863E74" w:rsidRPr="00690C90" w:rsidRDefault="00863E74">
      <w:pPr>
        <w:rPr>
          <w:rFonts w:ascii="Arial" w:hAnsi="Arial" w:cs="Arial"/>
          <w:lang w:val="en-US"/>
        </w:rPr>
      </w:pPr>
      <w:r w:rsidRPr="00690C90">
        <w:rPr>
          <w:rFonts w:ascii="Arial" w:hAnsi="Arial" w:cs="Arial"/>
          <w:lang w:val="en-US"/>
        </w:rPr>
        <w:t xml:space="preserve">In the original experiment two samples were taken, in the first sample distilled water was added to a yeast solution. In the second sample 2% sucrose solution was added to the yeast solution. After </w:t>
      </w:r>
      <w:r w:rsidR="00826243">
        <w:rPr>
          <w:rFonts w:ascii="Arial" w:hAnsi="Arial" w:cs="Arial"/>
          <w:lang w:val="en-US"/>
        </w:rPr>
        <w:t>4</w:t>
      </w:r>
      <w:r w:rsidRPr="00690C90">
        <w:rPr>
          <w:rFonts w:ascii="Arial" w:hAnsi="Arial" w:cs="Arial"/>
          <w:lang w:val="en-US"/>
        </w:rPr>
        <w:t xml:space="preserve"> days </w:t>
      </w:r>
      <w:r w:rsidR="00E51ED7">
        <w:rPr>
          <w:rFonts w:ascii="Arial" w:hAnsi="Arial" w:cs="Arial"/>
          <w:lang w:val="en-US"/>
        </w:rPr>
        <w:t xml:space="preserve">a </w:t>
      </w:r>
      <w:r w:rsidRPr="00690C90">
        <w:rPr>
          <w:rFonts w:ascii="Arial" w:hAnsi="Arial" w:cs="Arial"/>
          <w:lang w:val="en-US"/>
        </w:rPr>
        <w:t>spectrophotometer set to</w:t>
      </w:r>
      <w:r w:rsidRPr="00690C90">
        <w:rPr>
          <w:rFonts w:ascii="Arial" w:hAnsi="Arial" w:cs="Arial"/>
          <w:lang w:val="en-US"/>
        </w:rPr>
        <w:t xml:space="preserve"> 600nm </w:t>
      </w:r>
      <w:r w:rsidRPr="00690C90">
        <w:rPr>
          <w:rFonts w:ascii="Arial" w:hAnsi="Arial" w:cs="Arial"/>
          <w:lang w:val="en-US"/>
        </w:rPr>
        <w:t>was used to measure the absorbance.</w:t>
      </w:r>
    </w:p>
    <w:p w14:paraId="1F459AAD" w14:textId="4C4B9758" w:rsidR="00863E74" w:rsidRPr="00690C90" w:rsidRDefault="00863E74">
      <w:pPr>
        <w:rPr>
          <w:rFonts w:ascii="Arial" w:hAnsi="Arial" w:cs="Arial"/>
          <w:lang w:val="en-US"/>
        </w:rPr>
      </w:pPr>
    </w:p>
    <w:p w14:paraId="0AF9E32A" w14:textId="77777777" w:rsidR="00863E74" w:rsidRPr="00690C90" w:rsidRDefault="00863E74">
      <w:pPr>
        <w:rPr>
          <w:rFonts w:ascii="Arial" w:hAnsi="Arial" w:cs="Arial"/>
          <w:lang w:val="en-US"/>
        </w:rPr>
      </w:pPr>
    </w:p>
    <w:p w14:paraId="0840F586" w14:textId="76945EAF" w:rsidR="00863E74" w:rsidRPr="00690C90" w:rsidRDefault="00863E74">
      <w:pPr>
        <w:rPr>
          <w:rFonts w:ascii="Arial" w:hAnsi="Arial" w:cs="Arial"/>
          <w:lang w:val="en-US"/>
        </w:rPr>
      </w:pPr>
      <w:r w:rsidRPr="00690C90">
        <w:rPr>
          <w:rFonts w:ascii="Arial" w:hAnsi="Arial" w:cs="Arial"/>
          <w:lang w:val="en-US"/>
        </w:rPr>
        <w:t>Redirection</w:t>
      </w:r>
    </w:p>
    <w:p w14:paraId="35014E9C" w14:textId="59632813" w:rsidR="00863E74" w:rsidRPr="00690C90" w:rsidRDefault="00863E74">
      <w:pPr>
        <w:rPr>
          <w:rFonts w:ascii="Arial" w:hAnsi="Arial" w:cs="Arial"/>
          <w:lang w:val="en-US"/>
        </w:rPr>
      </w:pPr>
    </w:p>
    <w:p w14:paraId="2F5D1AAD" w14:textId="1812EE36" w:rsidR="00863E74" w:rsidRPr="00690C90" w:rsidRDefault="00863E74">
      <w:pPr>
        <w:rPr>
          <w:rFonts w:ascii="Arial" w:hAnsi="Arial" w:cs="Arial"/>
          <w:lang w:val="en-US"/>
        </w:rPr>
      </w:pPr>
      <w:r w:rsidRPr="00690C90">
        <w:rPr>
          <w:rFonts w:ascii="Arial" w:hAnsi="Arial" w:cs="Arial"/>
          <w:lang w:val="en-US"/>
        </w:rPr>
        <w:t>In the original experiment the independent variable was the food resource. The original experiment was done to determine what the effect of the amount of food resource had on a population change. In the revised experiment t</w:t>
      </w:r>
      <w:r w:rsidRPr="00690C90">
        <w:rPr>
          <w:rFonts w:ascii="Arial" w:hAnsi="Arial" w:cs="Arial"/>
          <w:lang w:val="en-US"/>
        </w:rPr>
        <w:t xml:space="preserve">he independent </w:t>
      </w:r>
      <w:r w:rsidRPr="00690C90">
        <w:rPr>
          <w:rFonts w:ascii="Arial" w:hAnsi="Arial" w:cs="Arial"/>
          <w:lang w:val="en-US"/>
        </w:rPr>
        <w:lastRenderedPageBreak/>
        <w:t>variable is the temperature and all variable were controlled as per the original experiment which will minimize error.</w:t>
      </w:r>
      <w:r w:rsidR="00DC068D">
        <w:rPr>
          <w:rFonts w:ascii="Arial" w:hAnsi="Arial" w:cs="Arial"/>
          <w:lang w:val="en-US"/>
        </w:rPr>
        <w:t xml:space="preserve"> Controlling the variables will ensure reliability of the data collected.</w:t>
      </w:r>
    </w:p>
    <w:p w14:paraId="3835AF19" w14:textId="5C04004F" w:rsidR="00863E74" w:rsidRDefault="00863E74">
      <w:pPr>
        <w:rPr>
          <w:rFonts w:ascii="Arial" w:hAnsi="Arial" w:cs="Arial"/>
          <w:lang w:val="en-US"/>
        </w:rPr>
      </w:pPr>
    </w:p>
    <w:p w14:paraId="208CBC3B" w14:textId="521DDBA1" w:rsidR="00BE54F0" w:rsidRDefault="00BE54F0">
      <w:pPr>
        <w:rPr>
          <w:rFonts w:ascii="Arial" w:hAnsi="Arial" w:cs="Arial"/>
          <w:lang w:val="en-US"/>
        </w:rPr>
      </w:pPr>
    </w:p>
    <w:p w14:paraId="5E7F922B" w14:textId="77777777" w:rsidR="00BE54F0" w:rsidRPr="00690C90" w:rsidRDefault="00BE54F0">
      <w:pPr>
        <w:rPr>
          <w:rFonts w:ascii="Arial" w:hAnsi="Arial" w:cs="Arial"/>
          <w:lang w:val="en-US"/>
        </w:rPr>
      </w:pPr>
    </w:p>
    <w:p w14:paraId="455BEE5E" w14:textId="5DACFEBB" w:rsidR="004C625E" w:rsidRPr="00690C90" w:rsidRDefault="004C625E">
      <w:pPr>
        <w:rPr>
          <w:rFonts w:ascii="Arial" w:hAnsi="Arial" w:cs="Arial"/>
          <w:lang w:val="en-US"/>
        </w:rPr>
      </w:pPr>
      <w:r w:rsidRPr="00690C90">
        <w:rPr>
          <w:rFonts w:ascii="Arial" w:hAnsi="Arial" w:cs="Arial"/>
          <w:lang w:val="en-US"/>
        </w:rPr>
        <w:t xml:space="preserve">Refined </w:t>
      </w:r>
      <w:proofErr w:type="gramStart"/>
      <w:r w:rsidRPr="00690C90">
        <w:rPr>
          <w:rFonts w:ascii="Arial" w:hAnsi="Arial" w:cs="Arial"/>
          <w:lang w:val="en-US"/>
        </w:rPr>
        <w:t>by :</w:t>
      </w:r>
      <w:proofErr w:type="gramEnd"/>
    </w:p>
    <w:p w14:paraId="50B534C2" w14:textId="77777777" w:rsidR="00863E74" w:rsidRPr="00690C90" w:rsidRDefault="00863E74">
      <w:pPr>
        <w:rPr>
          <w:rFonts w:ascii="Arial" w:hAnsi="Arial" w:cs="Arial"/>
          <w:lang w:val="en-US"/>
        </w:rPr>
      </w:pPr>
    </w:p>
    <w:p w14:paraId="1C54293C" w14:textId="1F051431" w:rsidR="004C625E" w:rsidRPr="00690C90" w:rsidRDefault="00863E74">
      <w:pPr>
        <w:rPr>
          <w:rFonts w:ascii="Arial" w:hAnsi="Arial" w:cs="Arial"/>
          <w:lang w:val="en-US"/>
        </w:rPr>
      </w:pPr>
      <w:r w:rsidRPr="00690C90">
        <w:rPr>
          <w:rFonts w:ascii="Arial" w:hAnsi="Arial" w:cs="Arial"/>
          <w:lang w:val="en-US"/>
        </w:rPr>
        <w:t>The original experiment had a small sample size of only one sample per solution tested. In this experiment we have used 3 samples per temperature tested, the increase in sample size will improve the reliability of the data collected.</w:t>
      </w:r>
      <w:r w:rsidR="00690C90" w:rsidRPr="00690C90">
        <w:rPr>
          <w:rFonts w:ascii="Arial" w:hAnsi="Arial" w:cs="Arial"/>
          <w:lang w:val="en-US"/>
        </w:rPr>
        <w:t xml:space="preserve"> </w:t>
      </w:r>
      <w:r w:rsidRPr="00690C90">
        <w:rPr>
          <w:rFonts w:ascii="Arial" w:hAnsi="Arial" w:cs="Arial"/>
          <w:lang w:val="en-US"/>
        </w:rPr>
        <w:t xml:space="preserve">Three samples were made for each temperature. </w:t>
      </w:r>
      <w:r w:rsidR="004C625E" w:rsidRPr="00690C90">
        <w:rPr>
          <w:rFonts w:ascii="Arial" w:hAnsi="Arial" w:cs="Arial"/>
          <w:lang w:val="en-US"/>
        </w:rPr>
        <w:t>Increasing the number of trials per sample to 3 will ensure sufficient data is collected in order to calculate the mean, standard error and confidence levels.</w:t>
      </w:r>
      <w:r w:rsidR="003755AA" w:rsidRPr="00690C90">
        <w:rPr>
          <w:rFonts w:ascii="Arial" w:hAnsi="Arial" w:cs="Arial"/>
          <w:lang w:val="en-US"/>
        </w:rPr>
        <w:t xml:space="preserve"> </w:t>
      </w:r>
      <w:r w:rsidRPr="00690C90">
        <w:rPr>
          <w:rFonts w:ascii="Arial" w:hAnsi="Arial" w:cs="Arial"/>
          <w:lang w:val="en-US"/>
        </w:rPr>
        <w:t xml:space="preserve">The ability to be able to calculate and average enhances reliability </w:t>
      </w:r>
      <w:r w:rsidR="00DC068D">
        <w:rPr>
          <w:rFonts w:ascii="Arial" w:hAnsi="Arial" w:cs="Arial"/>
          <w:lang w:val="en-US"/>
        </w:rPr>
        <w:t xml:space="preserve">and validity </w:t>
      </w:r>
      <w:r w:rsidRPr="00690C90">
        <w:rPr>
          <w:rFonts w:ascii="Arial" w:hAnsi="Arial" w:cs="Arial"/>
          <w:lang w:val="en-US"/>
        </w:rPr>
        <w:t>of the data.</w:t>
      </w:r>
    </w:p>
    <w:p w14:paraId="179D493A" w14:textId="77777777" w:rsidR="004C625E" w:rsidRPr="00690C90" w:rsidRDefault="004C625E">
      <w:pPr>
        <w:rPr>
          <w:rFonts w:ascii="Arial" w:hAnsi="Arial" w:cs="Arial"/>
          <w:lang w:val="en-US"/>
        </w:rPr>
      </w:pPr>
    </w:p>
    <w:p w14:paraId="023EB214" w14:textId="2A9F5FF3" w:rsidR="003755AA" w:rsidRPr="00690C90" w:rsidRDefault="00863E74">
      <w:pPr>
        <w:rPr>
          <w:rFonts w:ascii="Arial" w:hAnsi="Arial" w:cs="Arial"/>
          <w:lang w:val="en-US"/>
        </w:rPr>
      </w:pPr>
      <w:r w:rsidRPr="00690C90">
        <w:rPr>
          <w:rFonts w:ascii="Arial" w:hAnsi="Arial" w:cs="Arial"/>
          <w:lang w:val="en-US"/>
        </w:rPr>
        <w:t xml:space="preserve">In this experiment the samples were exposed to three temperatures to analysis the effect that temperature has on the population. In the original experiment the sample were only exposed to two independent variables. The increase in independent variables enhances the reliability </w:t>
      </w:r>
      <w:r w:rsidR="00DC068D">
        <w:rPr>
          <w:rFonts w:ascii="Arial" w:hAnsi="Arial" w:cs="Arial"/>
          <w:lang w:val="en-US"/>
        </w:rPr>
        <w:t xml:space="preserve">and validity </w:t>
      </w:r>
      <w:r w:rsidRPr="00690C90">
        <w:rPr>
          <w:rFonts w:ascii="Arial" w:hAnsi="Arial" w:cs="Arial"/>
          <w:lang w:val="en-US"/>
        </w:rPr>
        <w:t>of the data.</w:t>
      </w:r>
    </w:p>
    <w:p w14:paraId="1F03B5AA" w14:textId="36069438" w:rsidR="003755AA" w:rsidRPr="00690C90" w:rsidRDefault="003755AA">
      <w:pPr>
        <w:rPr>
          <w:rFonts w:ascii="Arial" w:hAnsi="Arial" w:cs="Arial"/>
          <w:lang w:val="en-US"/>
        </w:rPr>
      </w:pPr>
    </w:p>
    <w:p w14:paraId="485C753B" w14:textId="39CDF19B" w:rsidR="003755AA" w:rsidRPr="00690C90" w:rsidRDefault="00863E74">
      <w:pPr>
        <w:rPr>
          <w:rFonts w:ascii="Arial" w:hAnsi="Arial" w:cs="Arial"/>
          <w:b/>
          <w:bCs/>
          <w:lang w:val="en-US"/>
        </w:rPr>
      </w:pPr>
      <w:r w:rsidRPr="00690C90">
        <w:rPr>
          <w:rFonts w:ascii="Arial" w:hAnsi="Arial" w:cs="Arial"/>
          <w:b/>
          <w:bCs/>
          <w:lang w:val="en-US"/>
        </w:rPr>
        <w:t>Safety and ethical issues</w:t>
      </w:r>
    </w:p>
    <w:p w14:paraId="2CBA8EF1" w14:textId="77777777" w:rsidR="00863E74" w:rsidRPr="00690C90" w:rsidRDefault="00863E74">
      <w:pPr>
        <w:rPr>
          <w:rFonts w:ascii="Arial" w:hAnsi="Arial" w:cs="Arial"/>
          <w:lang w:val="en-US"/>
        </w:rPr>
      </w:pPr>
    </w:p>
    <w:p w14:paraId="07C47E47" w14:textId="16ADF202" w:rsidR="003755AA" w:rsidRPr="00690C90" w:rsidRDefault="00863E74" w:rsidP="00863E74">
      <w:pPr>
        <w:ind w:firstLine="720"/>
        <w:rPr>
          <w:rFonts w:ascii="Arial" w:hAnsi="Arial" w:cs="Arial"/>
          <w:lang w:val="en-US"/>
        </w:rPr>
      </w:pPr>
      <w:r w:rsidRPr="00690C90">
        <w:rPr>
          <w:rFonts w:ascii="Arial" w:hAnsi="Arial" w:cs="Arial"/>
          <w:lang w:val="en-US"/>
        </w:rPr>
        <w:t xml:space="preserve">Risk </w:t>
      </w:r>
    </w:p>
    <w:p w14:paraId="2A29EE8D" w14:textId="45C3D00E" w:rsidR="00863E74" w:rsidRPr="00690C90" w:rsidRDefault="00863E74" w:rsidP="00863E74">
      <w:pPr>
        <w:pStyle w:val="ListParagraph"/>
        <w:numPr>
          <w:ilvl w:val="0"/>
          <w:numId w:val="1"/>
        </w:numPr>
        <w:rPr>
          <w:rFonts w:ascii="Arial" w:hAnsi="Arial" w:cs="Arial"/>
          <w:lang w:val="en-US"/>
        </w:rPr>
      </w:pPr>
      <w:r w:rsidRPr="00690C90">
        <w:rPr>
          <w:rFonts w:ascii="Arial" w:hAnsi="Arial" w:cs="Arial"/>
          <w:lang w:val="en-US"/>
        </w:rPr>
        <w:t>Injury due to breakage of glassware</w:t>
      </w:r>
    </w:p>
    <w:p w14:paraId="041177D7" w14:textId="2D2F22E9" w:rsidR="00863E74" w:rsidRPr="00690C90" w:rsidRDefault="00863E74">
      <w:pPr>
        <w:rPr>
          <w:rFonts w:ascii="Arial" w:hAnsi="Arial" w:cs="Arial"/>
          <w:lang w:val="en-US"/>
        </w:rPr>
      </w:pPr>
    </w:p>
    <w:p w14:paraId="045B1A24" w14:textId="3CF383AA" w:rsidR="00863E74" w:rsidRPr="00690C90" w:rsidRDefault="00863E74" w:rsidP="00863E74">
      <w:pPr>
        <w:ind w:firstLine="720"/>
        <w:rPr>
          <w:rFonts w:ascii="Arial" w:hAnsi="Arial" w:cs="Arial"/>
          <w:lang w:val="en-US"/>
        </w:rPr>
      </w:pPr>
      <w:r w:rsidRPr="00690C90">
        <w:rPr>
          <w:rFonts w:ascii="Arial" w:hAnsi="Arial" w:cs="Arial"/>
          <w:lang w:val="en-US"/>
        </w:rPr>
        <w:t>Management</w:t>
      </w:r>
    </w:p>
    <w:p w14:paraId="650EE460" w14:textId="4F8A9BE0" w:rsidR="00863E74" w:rsidRPr="00690C90" w:rsidRDefault="00863E74" w:rsidP="00863E74">
      <w:pPr>
        <w:pStyle w:val="ListParagraph"/>
        <w:numPr>
          <w:ilvl w:val="0"/>
          <w:numId w:val="1"/>
        </w:numPr>
        <w:rPr>
          <w:rFonts w:ascii="Arial" w:hAnsi="Arial" w:cs="Arial"/>
          <w:lang w:val="en-US"/>
        </w:rPr>
      </w:pPr>
      <w:r w:rsidRPr="00690C90">
        <w:rPr>
          <w:rFonts w:ascii="Arial" w:hAnsi="Arial" w:cs="Arial"/>
          <w:lang w:val="en-US"/>
        </w:rPr>
        <w:t>Wearing appropriate PPE and handle glassware with care</w:t>
      </w:r>
    </w:p>
    <w:p w14:paraId="138AC861" w14:textId="4E35E936" w:rsidR="00863E74" w:rsidRPr="00690C90" w:rsidRDefault="00863E74">
      <w:pPr>
        <w:rPr>
          <w:rFonts w:ascii="Arial" w:hAnsi="Arial" w:cs="Arial"/>
          <w:lang w:val="en-US"/>
        </w:rPr>
      </w:pPr>
    </w:p>
    <w:p w14:paraId="05408A66" w14:textId="74D9DE7B" w:rsidR="00863E74" w:rsidRPr="00690C90" w:rsidRDefault="00863E74" w:rsidP="00863E74">
      <w:pPr>
        <w:pStyle w:val="ListParagraph"/>
        <w:numPr>
          <w:ilvl w:val="0"/>
          <w:numId w:val="1"/>
        </w:numPr>
        <w:rPr>
          <w:rFonts w:ascii="Arial" w:hAnsi="Arial" w:cs="Arial"/>
          <w:lang w:val="en-US"/>
        </w:rPr>
      </w:pPr>
      <w:r w:rsidRPr="00690C90">
        <w:rPr>
          <w:rFonts w:ascii="Arial" w:hAnsi="Arial" w:cs="Arial"/>
          <w:lang w:val="en-US"/>
        </w:rPr>
        <w:t>Placing glassware in the middle of bench.</w:t>
      </w:r>
    </w:p>
    <w:p w14:paraId="5746C22C" w14:textId="50940227" w:rsidR="00863E74" w:rsidRPr="00690C90" w:rsidRDefault="00863E74">
      <w:pPr>
        <w:rPr>
          <w:rFonts w:ascii="Arial" w:hAnsi="Arial" w:cs="Arial"/>
          <w:lang w:val="en-US"/>
        </w:rPr>
      </w:pPr>
    </w:p>
    <w:p w14:paraId="592368C9" w14:textId="28A72DE2" w:rsidR="00863E74" w:rsidRPr="00690C90" w:rsidRDefault="00863E74" w:rsidP="00863E74">
      <w:pPr>
        <w:ind w:firstLine="720"/>
        <w:rPr>
          <w:rFonts w:ascii="Arial" w:hAnsi="Arial" w:cs="Arial"/>
          <w:lang w:val="en-US"/>
        </w:rPr>
      </w:pPr>
      <w:r w:rsidRPr="00690C90">
        <w:rPr>
          <w:rFonts w:ascii="Arial" w:hAnsi="Arial" w:cs="Arial"/>
          <w:lang w:val="en-US"/>
        </w:rPr>
        <w:t>Risk</w:t>
      </w:r>
    </w:p>
    <w:p w14:paraId="3097EDCD" w14:textId="067A454F" w:rsidR="00863E74" w:rsidRPr="00690C90" w:rsidRDefault="00863E74" w:rsidP="00863E74">
      <w:pPr>
        <w:pStyle w:val="ListParagraph"/>
        <w:numPr>
          <w:ilvl w:val="0"/>
          <w:numId w:val="2"/>
        </w:numPr>
        <w:rPr>
          <w:rFonts w:ascii="Arial" w:hAnsi="Arial" w:cs="Arial"/>
          <w:lang w:val="en-US"/>
        </w:rPr>
      </w:pPr>
      <w:r w:rsidRPr="00690C90">
        <w:rPr>
          <w:rFonts w:ascii="Arial" w:hAnsi="Arial" w:cs="Arial"/>
          <w:lang w:val="en-US"/>
        </w:rPr>
        <w:t>Contamination of the sample by not controlling variables.</w:t>
      </w:r>
    </w:p>
    <w:p w14:paraId="1BC19196" w14:textId="6BFAEF92" w:rsidR="00863E74" w:rsidRPr="00690C90" w:rsidRDefault="00863E74">
      <w:pPr>
        <w:rPr>
          <w:rFonts w:ascii="Arial" w:hAnsi="Arial" w:cs="Arial"/>
          <w:lang w:val="en-US"/>
        </w:rPr>
      </w:pPr>
    </w:p>
    <w:p w14:paraId="60EC976B" w14:textId="387E1198" w:rsidR="00863E74" w:rsidRPr="00690C90" w:rsidRDefault="00863E74" w:rsidP="00863E74">
      <w:pPr>
        <w:ind w:firstLine="720"/>
        <w:rPr>
          <w:rFonts w:ascii="Arial" w:hAnsi="Arial" w:cs="Arial"/>
          <w:lang w:val="en-US"/>
        </w:rPr>
      </w:pPr>
      <w:r w:rsidRPr="00690C90">
        <w:rPr>
          <w:rFonts w:ascii="Arial" w:hAnsi="Arial" w:cs="Arial"/>
          <w:lang w:val="en-US"/>
        </w:rPr>
        <w:t>Management</w:t>
      </w:r>
    </w:p>
    <w:p w14:paraId="2E4A0B74" w14:textId="7D766B69" w:rsidR="00863E74" w:rsidRPr="00690C90" w:rsidRDefault="00863E74" w:rsidP="00863E74">
      <w:pPr>
        <w:pStyle w:val="ListParagraph"/>
        <w:numPr>
          <w:ilvl w:val="0"/>
          <w:numId w:val="2"/>
        </w:numPr>
        <w:rPr>
          <w:rFonts w:ascii="Arial" w:hAnsi="Arial" w:cs="Arial"/>
          <w:lang w:val="en-US"/>
        </w:rPr>
      </w:pPr>
      <w:r w:rsidRPr="00690C90">
        <w:rPr>
          <w:rFonts w:ascii="Arial" w:hAnsi="Arial" w:cs="Arial"/>
          <w:lang w:val="en-US"/>
        </w:rPr>
        <w:t>Make sure hands and equipment are washed and drie</w:t>
      </w:r>
      <w:r w:rsidR="00066735">
        <w:rPr>
          <w:rFonts w:ascii="Arial" w:hAnsi="Arial" w:cs="Arial"/>
          <w:lang w:val="en-US"/>
        </w:rPr>
        <w:t xml:space="preserve">d </w:t>
      </w:r>
      <w:r w:rsidRPr="00690C90">
        <w:rPr>
          <w:rFonts w:ascii="Arial" w:hAnsi="Arial" w:cs="Arial"/>
          <w:lang w:val="en-US"/>
        </w:rPr>
        <w:t>adequately.</w:t>
      </w:r>
    </w:p>
    <w:p w14:paraId="176C5EDC" w14:textId="7566A289" w:rsidR="003755AA" w:rsidRPr="00690C90" w:rsidRDefault="00066735">
      <w:pPr>
        <w:rPr>
          <w:rFonts w:ascii="Arial" w:hAnsi="Arial" w:cs="Arial"/>
          <w:lang w:val="en-US"/>
        </w:rPr>
      </w:pPr>
      <w:r>
        <w:rPr>
          <w:rFonts w:ascii="Arial" w:hAnsi="Arial" w:cs="Arial"/>
          <w:lang w:val="en-US"/>
        </w:rPr>
        <w:t xml:space="preserve"> </w:t>
      </w:r>
    </w:p>
    <w:p w14:paraId="14D6E23A" w14:textId="43038EE9" w:rsidR="003755AA" w:rsidRPr="00690C90" w:rsidRDefault="00863E74">
      <w:pPr>
        <w:rPr>
          <w:rFonts w:ascii="Arial" w:hAnsi="Arial" w:cs="Arial"/>
          <w:lang w:val="en-US"/>
        </w:rPr>
      </w:pPr>
      <w:r w:rsidRPr="00690C90">
        <w:rPr>
          <w:rFonts w:ascii="Arial" w:hAnsi="Arial" w:cs="Arial"/>
          <w:lang w:val="en-US"/>
        </w:rPr>
        <w:t xml:space="preserve">There were no elements used in the experiments that required ethical consideration. </w:t>
      </w:r>
    </w:p>
    <w:p w14:paraId="32957CA0" w14:textId="77777777" w:rsidR="003755AA" w:rsidRPr="00690C90" w:rsidRDefault="003755AA">
      <w:pPr>
        <w:rPr>
          <w:rFonts w:ascii="Arial" w:hAnsi="Arial" w:cs="Arial"/>
          <w:lang w:val="en-US"/>
        </w:rPr>
      </w:pPr>
    </w:p>
    <w:p w14:paraId="4B9834C7" w14:textId="2BDAD39A" w:rsidR="003755AA" w:rsidRPr="00BE54F0" w:rsidRDefault="003755AA">
      <w:pPr>
        <w:rPr>
          <w:rFonts w:ascii="Arial" w:hAnsi="Arial" w:cs="Arial"/>
          <w:b/>
          <w:bCs/>
          <w:lang w:val="en-US"/>
        </w:rPr>
      </w:pPr>
      <w:r w:rsidRPr="00BE54F0">
        <w:rPr>
          <w:rFonts w:ascii="Arial" w:hAnsi="Arial" w:cs="Arial"/>
          <w:b/>
          <w:bCs/>
          <w:lang w:val="en-US"/>
        </w:rPr>
        <w:t>Processed Data</w:t>
      </w:r>
    </w:p>
    <w:p w14:paraId="04F48DBF" w14:textId="7D8A1A0D" w:rsidR="003755AA" w:rsidRPr="00690C90" w:rsidRDefault="003755AA">
      <w:pPr>
        <w:rPr>
          <w:rFonts w:ascii="Arial" w:hAnsi="Arial" w:cs="Arial"/>
          <w:lang w:val="en-US"/>
        </w:rPr>
      </w:pPr>
    </w:p>
    <w:p w14:paraId="36166740" w14:textId="107D92D0" w:rsidR="00863E74" w:rsidRPr="00690C90" w:rsidRDefault="00863E74">
      <w:pPr>
        <w:rPr>
          <w:rFonts w:ascii="Arial" w:hAnsi="Arial" w:cs="Arial"/>
          <w:lang w:val="en-US"/>
        </w:rPr>
      </w:pPr>
      <w:r w:rsidRPr="00690C90">
        <w:rPr>
          <w:rFonts w:ascii="Arial" w:hAnsi="Arial" w:cs="Arial"/>
          <w:lang w:val="en-US"/>
        </w:rPr>
        <w:t xml:space="preserve">The data was analyzed by performing calculations </w:t>
      </w:r>
      <w:r w:rsidR="00826243">
        <w:rPr>
          <w:rFonts w:ascii="Arial" w:hAnsi="Arial" w:cs="Arial"/>
          <w:lang w:val="en-US"/>
        </w:rPr>
        <w:t>i</w:t>
      </w:r>
      <w:r w:rsidRPr="00690C90">
        <w:rPr>
          <w:rFonts w:ascii="Arial" w:hAnsi="Arial" w:cs="Arial"/>
          <w:lang w:val="en-US"/>
        </w:rPr>
        <w:t xml:space="preserve">n excel to determine the </w:t>
      </w:r>
    </w:p>
    <w:p w14:paraId="10A19B3A" w14:textId="281F44B4" w:rsidR="00863E74" w:rsidRPr="00690C90" w:rsidRDefault="00863E74">
      <w:pPr>
        <w:rPr>
          <w:rFonts w:ascii="Arial" w:hAnsi="Arial" w:cs="Arial"/>
          <w:lang w:val="en-US"/>
        </w:rPr>
      </w:pPr>
      <w:r w:rsidRPr="00690C90">
        <w:rPr>
          <w:rFonts w:ascii="Arial" w:hAnsi="Arial" w:cs="Arial"/>
          <w:lang w:val="en-US"/>
        </w:rPr>
        <w:t>Mean</w:t>
      </w:r>
    </w:p>
    <w:p w14:paraId="529B7D43" w14:textId="03C1ED0A" w:rsidR="00863E74" w:rsidRPr="00690C90" w:rsidRDefault="00863E74">
      <w:pPr>
        <w:rPr>
          <w:rFonts w:ascii="Arial" w:hAnsi="Arial" w:cs="Arial"/>
          <w:lang w:val="en-US"/>
        </w:rPr>
      </w:pPr>
      <w:r w:rsidRPr="00690C90">
        <w:rPr>
          <w:rFonts w:ascii="Arial" w:hAnsi="Arial" w:cs="Arial"/>
          <w:lang w:val="en-US"/>
        </w:rPr>
        <w:t xml:space="preserve">Standard Deviations and </w:t>
      </w:r>
    </w:p>
    <w:p w14:paraId="41AF54F3" w14:textId="5F175DED" w:rsidR="00863E74" w:rsidRDefault="00863E74">
      <w:pPr>
        <w:rPr>
          <w:rFonts w:ascii="Arial" w:hAnsi="Arial" w:cs="Arial"/>
          <w:lang w:val="en-US"/>
        </w:rPr>
      </w:pPr>
      <w:r w:rsidRPr="00690C90">
        <w:rPr>
          <w:rFonts w:ascii="Arial" w:hAnsi="Arial" w:cs="Arial"/>
          <w:lang w:val="en-US"/>
        </w:rPr>
        <w:t>Standard Error</w:t>
      </w:r>
    </w:p>
    <w:p w14:paraId="1E7B32ED" w14:textId="64BDBD7B" w:rsidR="00BE54F0" w:rsidRDefault="00BE54F0">
      <w:pPr>
        <w:rPr>
          <w:rFonts w:ascii="Arial" w:hAnsi="Arial" w:cs="Arial"/>
          <w:lang w:val="en-US"/>
        </w:rPr>
      </w:pPr>
      <w:r>
        <w:rPr>
          <w:rFonts w:ascii="Arial" w:hAnsi="Arial" w:cs="Arial"/>
          <w:lang w:val="en-US"/>
        </w:rPr>
        <w:t>Correlation coefficient</w:t>
      </w:r>
    </w:p>
    <w:p w14:paraId="5E1B0441" w14:textId="349D3026" w:rsidR="00BE54F0" w:rsidRPr="00690C90" w:rsidRDefault="00BE54F0">
      <w:pPr>
        <w:rPr>
          <w:rFonts w:ascii="Arial" w:hAnsi="Arial" w:cs="Arial"/>
          <w:lang w:val="en-US"/>
        </w:rPr>
      </w:pPr>
      <w:r>
        <w:rPr>
          <w:rFonts w:ascii="Arial" w:hAnsi="Arial" w:cs="Arial"/>
          <w:lang w:val="en-US"/>
        </w:rPr>
        <w:t>Coefficient of determination</w:t>
      </w:r>
    </w:p>
    <w:p w14:paraId="4CE28B47" w14:textId="2A05EED9" w:rsidR="0021719A" w:rsidRPr="00690C90" w:rsidRDefault="0021719A">
      <w:pPr>
        <w:rPr>
          <w:rFonts w:ascii="Arial" w:hAnsi="Arial" w:cs="Arial"/>
          <w:lang w:val="en-US"/>
        </w:rPr>
      </w:pPr>
    </w:p>
    <w:p w14:paraId="40A8BC52" w14:textId="6E41E224" w:rsidR="0021719A" w:rsidRPr="00690C90" w:rsidRDefault="0021719A">
      <w:pPr>
        <w:rPr>
          <w:rFonts w:ascii="Arial" w:hAnsi="Arial" w:cs="Arial"/>
          <w:lang w:val="en-US"/>
        </w:rPr>
      </w:pPr>
      <w:r w:rsidRPr="00690C90">
        <w:rPr>
          <w:rFonts w:ascii="Arial" w:hAnsi="Arial" w:cs="Arial"/>
          <w:lang w:val="en-US"/>
        </w:rPr>
        <w:t>The growth as well as the percentage of change were calculated.</w:t>
      </w:r>
    </w:p>
    <w:p w14:paraId="525122B8" w14:textId="0DADBB72" w:rsidR="00863E74" w:rsidRPr="00690C90" w:rsidRDefault="00863E74">
      <w:pPr>
        <w:rPr>
          <w:rFonts w:ascii="Arial" w:hAnsi="Arial" w:cs="Arial"/>
          <w:lang w:val="en-US"/>
        </w:rPr>
      </w:pPr>
    </w:p>
    <w:p w14:paraId="1DC84BA5" w14:textId="1DB4211B" w:rsidR="00E2344B" w:rsidRDefault="00863E74">
      <w:pPr>
        <w:rPr>
          <w:rFonts w:ascii="Arial" w:hAnsi="Arial" w:cs="Arial"/>
          <w:lang w:val="en-US"/>
        </w:rPr>
      </w:pPr>
      <w:r w:rsidRPr="00690C90">
        <w:rPr>
          <w:rFonts w:ascii="Arial" w:hAnsi="Arial" w:cs="Arial"/>
          <w:lang w:val="en-US"/>
        </w:rPr>
        <w:lastRenderedPageBreak/>
        <w:t>See Appendix 1 for formulas used</w:t>
      </w:r>
    </w:p>
    <w:p w14:paraId="2266D430" w14:textId="77777777" w:rsidR="00E2344B" w:rsidRDefault="00E2344B">
      <w:pPr>
        <w:rPr>
          <w:rFonts w:ascii="Arial" w:hAnsi="Arial" w:cs="Arial"/>
          <w:lang w:val="en-US"/>
        </w:rPr>
      </w:pPr>
    </w:p>
    <w:p w14:paraId="6DFD35D6" w14:textId="02B53A51" w:rsidR="00E2344B" w:rsidRPr="00E2344B" w:rsidRDefault="00E2344B" w:rsidP="00E2344B">
      <w:pPr>
        <w:pStyle w:val="Caption"/>
        <w:rPr>
          <w:rFonts w:ascii="Arial" w:hAnsi="Arial" w:cs="Arial"/>
          <w:sz w:val="24"/>
          <w:szCs w:val="24"/>
          <w:lang w:val="en-US"/>
        </w:rPr>
      </w:pPr>
      <w:r w:rsidRPr="00E2344B">
        <w:rPr>
          <w:rFonts w:ascii="Arial" w:hAnsi="Arial" w:cs="Arial"/>
          <w:sz w:val="24"/>
          <w:szCs w:val="24"/>
        </w:rPr>
        <w:t xml:space="preserve">Table </w:t>
      </w:r>
      <w:r w:rsidRPr="00E2344B">
        <w:rPr>
          <w:rFonts w:ascii="Arial" w:hAnsi="Arial" w:cs="Arial"/>
          <w:sz w:val="24"/>
          <w:szCs w:val="24"/>
        </w:rPr>
        <w:fldChar w:fldCharType="begin"/>
      </w:r>
      <w:r w:rsidRPr="00E2344B">
        <w:rPr>
          <w:rFonts w:ascii="Arial" w:hAnsi="Arial" w:cs="Arial"/>
          <w:sz w:val="24"/>
          <w:szCs w:val="24"/>
        </w:rPr>
        <w:instrText xml:space="preserve"> SEQ Table \* ARABIC </w:instrText>
      </w:r>
      <w:r w:rsidRPr="00E2344B">
        <w:rPr>
          <w:rFonts w:ascii="Arial" w:hAnsi="Arial" w:cs="Arial"/>
          <w:sz w:val="24"/>
          <w:szCs w:val="24"/>
        </w:rPr>
        <w:fldChar w:fldCharType="separate"/>
      </w:r>
      <w:r w:rsidRPr="00E2344B">
        <w:rPr>
          <w:rFonts w:ascii="Arial" w:hAnsi="Arial" w:cs="Arial"/>
          <w:noProof/>
          <w:sz w:val="24"/>
          <w:szCs w:val="24"/>
        </w:rPr>
        <w:t>1</w:t>
      </w:r>
      <w:r w:rsidRPr="00E2344B">
        <w:rPr>
          <w:rFonts w:ascii="Arial" w:hAnsi="Arial" w:cs="Arial"/>
          <w:sz w:val="24"/>
          <w:szCs w:val="24"/>
        </w:rPr>
        <w:fldChar w:fldCharType="end"/>
      </w:r>
      <w:r w:rsidRPr="00E2344B">
        <w:rPr>
          <w:rFonts w:ascii="Arial" w:hAnsi="Arial" w:cs="Arial"/>
          <w:sz w:val="24"/>
          <w:szCs w:val="24"/>
        </w:rPr>
        <w:t>: Sample Calcul</w:t>
      </w:r>
      <w:r>
        <w:rPr>
          <w:rFonts w:ascii="Arial" w:hAnsi="Arial" w:cs="Arial"/>
          <w:sz w:val="24"/>
          <w:szCs w:val="24"/>
        </w:rPr>
        <w:t>a</w:t>
      </w:r>
      <w:r w:rsidRPr="00E2344B">
        <w:rPr>
          <w:rFonts w:ascii="Arial" w:hAnsi="Arial" w:cs="Arial"/>
          <w:sz w:val="24"/>
          <w:szCs w:val="24"/>
        </w:rPr>
        <w:t>tions</w:t>
      </w:r>
    </w:p>
    <w:tbl>
      <w:tblPr>
        <w:tblStyle w:val="TableGrid"/>
        <w:tblW w:w="0" w:type="auto"/>
        <w:tblLook w:val="04A0" w:firstRow="1" w:lastRow="0" w:firstColumn="1" w:lastColumn="0" w:noHBand="0" w:noVBand="1"/>
      </w:tblPr>
      <w:tblGrid>
        <w:gridCol w:w="4505"/>
        <w:gridCol w:w="4505"/>
      </w:tblGrid>
      <w:tr w:rsidR="00E2344B" w14:paraId="3135EC9C" w14:textId="77777777" w:rsidTr="00E2344B">
        <w:tc>
          <w:tcPr>
            <w:tcW w:w="4505" w:type="dxa"/>
          </w:tcPr>
          <w:p w14:paraId="2C8AB36D" w14:textId="550E45BB" w:rsidR="00E2344B" w:rsidRPr="00E2344B" w:rsidRDefault="00E2344B">
            <w:pPr>
              <w:rPr>
                <w:rFonts w:ascii="Arial" w:hAnsi="Arial" w:cs="Arial"/>
                <w:b/>
                <w:bCs/>
                <w:lang w:val="en-US"/>
              </w:rPr>
            </w:pPr>
            <w:r w:rsidRPr="00E2344B">
              <w:rPr>
                <w:rFonts w:ascii="Arial" w:hAnsi="Arial" w:cs="Arial"/>
                <w:b/>
                <w:bCs/>
                <w:lang w:val="en-US"/>
              </w:rPr>
              <w:t>Calculation</w:t>
            </w:r>
          </w:p>
        </w:tc>
        <w:tc>
          <w:tcPr>
            <w:tcW w:w="4505" w:type="dxa"/>
          </w:tcPr>
          <w:p w14:paraId="6012182A" w14:textId="42F956BF" w:rsidR="00E2344B" w:rsidRPr="00E2344B" w:rsidRDefault="00E2344B">
            <w:pPr>
              <w:rPr>
                <w:rFonts w:ascii="Arial" w:hAnsi="Arial" w:cs="Arial"/>
                <w:b/>
                <w:bCs/>
                <w:lang w:val="en-US"/>
              </w:rPr>
            </w:pPr>
            <w:r w:rsidRPr="00E2344B">
              <w:rPr>
                <w:rFonts w:ascii="Arial" w:hAnsi="Arial" w:cs="Arial"/>
                <w:b/>
                <w:bCs/>
                <w:lang w:val="en-US"/>
              </w:rPr>
              <w:t>Example</w:t>
            </w:r>
          </w:p>
        </w:tc>
      </w:tr>
      <w:tr w:rsidR="00E2344B" w14:paraId="7345EF0F" w14:textId="77777777" w:rsidTr="00E2344B">
        <w:tc>
          <w:tcPr>
            <w:tcW w:w="4505" w:type="dxa"/>
          </w:tcPr>
          <w:p w14:paraId="7CC2DEFB" w14:textId="6C55F014" w:rsidR="00E2344B" w:rsidRDefault="00E2344B">
            <w:pPr>
              <w:rPr>
                <w:rFonts w:ascii="Arial" w:hAnsi="Arial" w:cs="Arial"/>
                <w:lang w:val="en-US"/>
              </w:rPr>
            </w:pPr>
            <w:r>
              <w:rPr>
                <w:rFonts w:ascii="Arial" w:hAnsi="Arial" w:cs="Arial"/>
                <w:lang w:val="en-US"/>
              </w:rPr>
              <w:t>Percentage change</w:t>
            </w:r>
          </w:p>
        </w:tc>
        <w:tc>
          <w:tcPr>
            <w:tcW w:w="4505" w:type="dxa"/>
          </w:tcPr>
          <w:p w14:paraId="5AF139DE" w14:textId="6F20E7C6" w:rsidR="00E2344B" w:rsidRDefault="00E2344B">
            <w:pPr>
              <w:rPr>
                <w:rFonts w:ascii="Arial" w:hAnsi="Arial" w:cs="Arial"/>
                <w:lang w:val="en-US"/>
              </w:rPr>
            </w:pPr>
            <w:r>
              <w:rPr>
                <w:rFonts w:ascii="Arial" w:hAnsi="Arial" w:cs="Arial"/>
                <w:lang w:val="en-US"/>
              </w:rPr>
              <w:t>Percentage change 4 degrees = (1.3</w:t>
            </w:r>
            <w:r w:rsidR="00B82CB3">
              <w:rPr>
                <w:rFonts w:ascii="Arial" w:hAnsi="Arial" w:cs="Arial"/>
                <w:lang w:val="en-US"/>
              </w:rPr>
              <w:t>8</w:t>
            </w:r>
            <w:r>
              <w:rPr>
                <w:rFonts w:ascii="Arial" w:hAnsi="Arial" w:cs="Arial"/>
                <w:lang w:val="en-US"/>
              </w:rPr>
              <w:t xml:space="preserve"> -1.</w:t>
            </w:r>
            <w:r w:rsidR="00B82CB3">
              <w:rPr>
                <w:rFonts w:ascii="Arial" w:hAnsi="Arial" w:cs="Arial"/>
                <w:lang w:val="en-US"/>
              </w:rPr>
              <w:t>24</w:t>
            </w:r>
            <w:r>
              <w:rPr>
                <w:rFonts w:ascii="Arial" w:hAnsi="Arial" w:cs="Arial"/>
                <w:lang w:val="en-US"/>
              </w:rPr>
              <w:t>)/1.</w:t>
            </w:r>
            <w:r w:rsidR="00B82CB3">
              <w:rPr>
                <w:rFonts w:ascii="Arial" w:hAnsi="Arial" w:cs="Arial"/>
                <w:lang w:val="en-US"/>
              </w:rPr>
              <w:t>24</w:t>
            </w:r>
            <w:r>
              <w:rPr>
                <w:rFonts w:ascii="Arial" w:hAnsi="Arial" w:cs="Arial"/>
                <w:lang w:val="en-US"/>
              </w:rPr>
              <w:t xml:space="preserve"> = </w:t>
            </w:r>
            <w:r w:rsidR="00B82CB3">
              <w:rPr>
                <w:rFonts w:ascii="Arial" w:hAnsi="Arial" w:cs="Arial"/>
                <w:lang w:val="en-US"/>
              </w:rPr>
              <w:t>11.1</w:t>
            </w:r>
          </w:p>
        </w:tc>
      </w:tr>
      <w:tr w:rsidR="00E2344B" w14:paraId="0D840F68" w14:textId="77777777" w:rsidTr="00E2344B">
        <w:tc>
          <w:tcPr>
            <w:tcW w:w="4505" w:type="dxa"/>
          </w:tcPr>
          <w:p w14:paraId="5CF1047D" w14:textId="7EAD20CF" w:rsidR="00E2344B" w:rsidRDefault="00E2344B">
            <w:pPr>
              <w:rPr>
                <w:rFonts w:ascii="Arial" w:hAnsi="Arial" w:cs="Arial"/>
                <w:lang w:val="en-US"/>
              </w:rPr>
            </w:pPr>
            <w:r>
              <w:rPr>
                <w:rFonts w:ascii="Arial" w:hAnsi="Arial" w:cs="Arial"/>
                <w:lang w:val="en-US"/>
              </w:rPr>
              <w:t>Mean</w:t>
            </w:r>
          </w:p>
        </w:tc>
        <w:tc>
          <w:tcPr>
            <w:tcW w:w="4505" w:type="dxa"/>
          </w:tcPr>
          <w:p w14:paraId="25461AEF" w14:textId="468C25DA" w:rsidR="00E2344B" w:rsidRDefault="00E2344B">
            <w:pPr>
              <w:rPr>
                <w:rFonts w:ascii="Arial" w:hAnsi="Arial" w:cs="Arial"/>
                <w:lang w:val="en-US"/>
              </w:rPr>
            </w:pPr>
            <w:r>
              <w:rPr>
                <w:rFonts w:ascii="Arial" w:hAnsi="Arial" w:cs="Arial"/>
                <w:lang w:val="en-US"/>
              </w:rPr>
              <w:t>Mean of 4 degrees on Day 1 = (</w:t>
            </w:r>
            <w:r w:rsidR="00B82CB3">
              <w:rPr>
                <w:rFonts w:ascii="Arial" w:hAnsi="Arial" w:cs="Arial"/>
                <w:lang w:val="en-US"/>
              </w:rPr>
              <w:t>0.138</w:t>
            </w:r>
            <w:r>
              <w:rPr>
                <w:rFonts w:ascii="Arial" w:hAnsi="Arial" w:cs="Arial"/>
                <w:lang w:val="en-US"/>
              </w:rPr>
              <w:t>+</w:t>
            </w:r>
            <w:r w:rsidR="00B82CB3">
              <w:rPr>
                <w:rFonts w:ascii="Arial" w:hAnsi="Arial" w:cs="Arial"/>
                <w:lang w:val="en-US"/>
              </w:rPr>
              <w:t>0.141</w:t>
            </w:r>
            <w:r>
              <w:rPr>
                <w:rFonts w:ascii="Arial" w:hAnsi="Arial" w:cs="Arial"/>
                <w:lang w:val="en-US"/>
              </w:rPr>
              <w:t>+</w:t>
            </w:r>
            <w:r w:rsidR="00B82CB3">
              <w:rPr>
                <w:rFonts w:ascii="Arial" w:hAnsi="Arial" w:cs="Arial"/>
                <w:lang w:val="en-US"/>
              </w:rPr>
              <w:t>0.091</w:t>
            </w:r>
            <w:r>
              <w:rPr>
                <w:rFonts w:ascii="Arial" w:hAnsi="Arial" w:cs="Arial"/>
                <w:lang w:val="en-US"/>
              </w:rPr>
              <w:t xml:space="preserve">)/3 = </w:t>
            </w:r>
            <w:r w:rsidR="00B82CB3">
              <w:rPr>
                <w:rFonts w:ascii="Arial" w:hAnsi="Arial" w:cs="Arial"/>
                <w:lang w:val="en-US"/>
              </w:rPr>
              <w:t>0.123</w:t>
            </w:r>
            <w:r>
              <w:rPr>
                <w:rFonts w:ascii="Arial" w:hAnsi="Arial" w:cs="Arial"/>
                <w:lang w:val="en-US"/>
              </w:rPr>
              <w:t xml:space="preserve"> abs</w:t>
            </w:r>
          </w:p>
        </w:tc>
      </w:tr>
      <w:tr w:rsidR="00E2344B" w14:paraId="20812708" w14:textId="77777777" w:rsidTr="00E2344B">
        <w:tc>
          <w:tcPr>
            <w:tcW w:w="4505" w:type="dxa"/>
          </w:tcPr>
          <w:p w14:paraId="1E4FAE53" w14:textId="2B306AF7" w:rsidR="00E2344B" w:rsidRDefault="00E2344B">
            <w:pPr>
              <w:rPr>
                <w:rFonts w:ascii="Arial" w:hAnsi="Arial" w:cs="Arial"/>
                <w:lang w:val="en-US"/>
              </w:rPr>
            </w:pPr>
            <w:r>
              <w:rPr>
                <w:rFonts w:ascii="Arial" w:hAnsi="Arial" w:cs="Arial"/>
                <w:lang w:val="en-US"/>
              </w:rPr>
              <w:t>Standard Deviation (SD)</w:t>
            </w:r>
          </w:p>
        </w:tc>
        <w:tc>
          <w:tcPr>
            <w:tcW w:w="4505" w:type="dxa"/>
          </w:tcPr>
          <w:p w14:paraId="71DF59B3" w14:textId="32529E08" w:rsidR="00E2344B" w:rsidRDefault="00E2344B">
            <w:pPr>
              <w:rPr>
                <w:rFonts w:ascii="Arial" w:hAnsi="Arial" w:cs="Arial"/>
                <w:lang w:val="en-US"/>
              </w:rPr>
            </w:pPr>
            <w:r>
              <w:rPr>
                <w:rFonts w:ascii="Arial" w:hAnsi="Arial" w:cs="Arial"/>
                <w:lang w:val="en-US"/>
              </w:rPr>
              <w:t>Excel functions were used to calculate standard deviation (STDEV function) – see Appendix 1</w:t>
            </w:r>
          </w:p>
        </w:tc>
      </w:tr>
      <w:tr w:rsidR="00E2344B" w14:paraId="513F9096" w14:textId="77777777" w:rsidTr="00E2344B">
        <w:tc>
          <w:tcPr>
            <w:tcW w:w="4505" w:type="dxa"/>
          </w:tcPr>
          <w:p w14:paraId="6E28109A" w14:textId="2B3C4271" w:rsidR="00E2344B" w:rsidRDefault="00E2344B">
            <w:pPr>
              <w:rPr>
                <w:rFonts w:ascii="Arial" w:hAnsi="Arial" w:cs="Arial"/>
                <w:lang w:val="en-US"/>
              </w:rPr>
            </w:pPr>
            <w:r>
              <w:rPr>
                <w:rFonts w:ascii="Arial" w:hAnsi="Arial" w:cs="Arial"/>
                <w:lang w:val="en-US"/>
              </w:rPr>
              <w:t>Standard error</w:t>
            </w:r>
          </w:p>
        </w:tc>
        <w:tc>
          <w:tcPr>
            <w:tcW w:w="4505" w:type="dxa"/>
          </w:tcPr>
          <w:p w14:paraId="0E6D9730" w14:textId="77777777" w:rsidR="00E2344B" w:rsidRDefault="00E2344B">
            <w:pPr>
              <w:rPr>
                <w:rFonts w:ascii="Arial" w:hAnsi="Arial" w:cs="Arial"/>
                <w:lang w:val="en-US"/>
              </w:rPr>
            </w:pPr>
            <w:r>
              <w:rPr>
                <w:rFonts w:ascii="Arial" w:hAnsi="Arial" w:cs="Arial"/>
                <w:lang w:val="en-US"/>
              </w:rPr>
              <w:t>Standard error is calculated as standard deviation divided by the cubed root of the sample size</w:t>
            </w:r>
          </w:p>
          <w:p w14:paraId="1211D5B1" w14:textId="53CE59E9" w:rsidR="00E2344B" w:rsidRDefault="00E2344B">
            <w:pPr>
              <w:rPr>
                <w:rFonts w:ascii="Arial" w:hAnsi="Arial" w:cs="Arial"/>
                <w:lang w:val="en-US"/>
              </w:rPr>
            </w:pPr>
            <w:r>
              <w:rPr>
                <w:rFonts w:ascii="Arial" w:hAnsi="Arial" w:cs="Arial"/>
                <w:lang w:val="en-US"/>
              </w:rPr>
              <w:t>4 Degree SE = 0.</w:t>
            </w:r>
            <w:r w:rsidR="00B82CB3">
              <w:rPr>
                <w:rFonts w:ascii="Arial" w:hAnsi="Arial" w:cs="Arial"/>
                <w:lang w:val="en-US"/>
              </w:rPr>
              <w:t>0.028</w:t>
            </w:r>
            <w:r>
              <w:rPr>
                <w:rFonts w:ascii="Arial" w:hAnsi="Arial" w:cs="Arial"/>
                <w:lang w:val="en-US"/>
              </w:rPr>
              <w:t>/1.73 = 0.1</w:t>
            </w:r>
            <w:r w:rsidR="00B82CB3">
              <w:rPr>
                <w:rFonts w:ascii="Arial" w:hAnsi="Arial" w:cs="Arial"/>
                <w:lang w:val="en-US"/>
              </w:rPr>
              <w:t>6</w:t>
            </w:r>
          </w:p>
        </w:tc>
      </w:tr>
      <w:tr w:rsidR="00E2344B" w14:paraId="32391202" w14:textId="77777777" w:rsidTr="00E2344B">
        <w:tc>
          <w:tcPr>
            <w:tcW w:w="4505" w:type="dxa"/>
          </w:tcPr>
          <w:p w14:paraId="13078828" w14:textId="6914F372" w:rsidR="00E2344B" w:rsidRDefault="00E2344B">
            <w:pPr>
              <w:rPr>
                <w:rFonts w:ascii="Arial" w:hAnsi="Arial" w:cs="Arial"/>
                <w:lang w:val="en-US"/>
              </w:rPr>
            </w:pPr>
            <w:r>
              <w:rPr>
                <w:rFonts w:ascii="Arial" w:hAnsi="Arial" w:cs="Arial"/>
                <w:lang w:val="en-US"/>
              </w:rPr>
              <w:t>Correlation coefficient (r)</w:t>
            </w:r>
          </w:p>
        </w:tc>
        <w:tc>
          <w:tcPr>
            <w:tcW w:w="4505" w:type="dxa"/>
          </w:tcPr>
          <w:p w14:paraId="22FF2B9E" w14:textId="26856842" w:rsidR="00E2344B" w:rsidRDefault="00E2344B">
            <w:pPr>
              <w:rPr>
                <w:rFonts w:ascii="Arial" w:hAnsi="Arial" w:cs="Arial"/>
                <w:lang w:val="en-US"/>
              </w:rPr>
            </w:pPr>
            <w:r>
              <w:rPr>
                <w:rFonts w:ascii="Arial" w:hAnsi="Arial" w:cs="Arial"/>
                <w:lang w:val="en-US"/>
              </w:rPr>
              <w:t>Excel functions were used to calculate standard deviation (</w:t>
            </w:r>
            <w:r>
              <w:rPr>
                <w:rFonts w:ascii="Arial" w:hAnsi="Arial" w:cs="Arial"/>
                <w:lang w:val="en-US"/>
              </w:rPr>
              <w:t>CORREL</w:t>
            </w:r>
            <w:r>
              <w:rPr>
                <w:rFonts w:ascii="Arial" w:hAnsi="Arial" w:cs="Arial"/>
                <w:lang w:val="en-US"/>
              </w:rPr>
              <w:t xml:space="preserve"> function) – see Appendix 1</w:t>
            </w:r>
          </w:p>
        </w:tc>
      </w:tr>
      <w:tr w:rsidR="00E2344B" w14:paraId="5464C23F" w14:textId="77777777" w:rsidTr="00E2344B">
        <w:tc>
          <w:tcPr>
            <w:tcW w:w="4505" w:type="dxa"/>
          </w:tcPr>
          <w:p w14:paraId="72F496BC" w14:textId="6A975824" w:rsidR="00E2344B" w:rsidRDefault="00E2344B">
            <w:pPr>
              <w:rPr>
                <w:rFonts w:ascii="Arial" w:hAnsi="Arial" w:cs="Arial"/>
                <w:lang w:val="en-US"/>
              </w:rPr>
            </w:pPr>
            <w:r>
              <w:rPr>
                <w:rFonts w:ascii="Arial" w:hAnsi="Arial" w:cs="Arial"/>
                <w:lang w:val="en-US"/>
              </w:rPr>
              <w:t>Coefficient of determination (R)</w:t>
            </w:r>
          </w:p>
        </w:tc>
        <w:tc>
          <w:tcPr>
            <w:tcW w:w="4505" w:type="dxa"/>
          </w:tcPr>
          <w:p w14:paraId="35F60DC9" w14:textId="77777777" w:rsidR="00E2344B" w:rsidRDefault="00E2344B">
            <w:pPr>
              <w:rPr>
                <w:rFonts w:ascii="Arial" w:hAnsi="Arial" w:cs="Arial"/>
                <w:lang w:val="en-US"/>
              </w:rPr>
            </w:pPr>
            <w:r>
              <w:rPr>
                <w:rFonts w:ascii="Arial" w:hAnsi="Arial" w:cs="Arial"/>
                <w:lang w:val="en-US"/>
              </w:rPr>
              <w:t>R is calculated by squaring r</w:t>
            </w:r>
          </w:p>
          <w:p w14:paraId="2C47AA80" w14:textId="1C195792" w:rsidR="00E2344B" w:rsidRDefault="00E2344B">
            <w:pPr>
              <w:rPr>
                <w:rFonts w:ascii="Arial" w:hAnsi="Arial" w:cs="Arial"/>
                <w:lang w:val="en-US"/>
              </w:rPr>
            </w:pPr>
            <w:r>
              <w:rPr>
                <w:rFonts w:ascii="Arial" w:hAnsi="Arial" w:cs="Arial"/>
                <w:lang w:val="en-US"/>
              </w:rPr>
              <w:t>-0.8</w:t>
            </w:r>
            <w:r w:rsidR="00B82CB3">
              <w:rPr>
                <w:rFonts w:ascii="Arial" w:hAnsi="Arial" w:cs="Arial"/>
                <w:lang w:val="en-US"/>
              </w:rPr>
              <w:t>32</w:t>
            </w:r>
            <w:r>
              <w:rPr>
                <w:rFonts w:ascii="Arial" w:hAnsi="Arial" w:cs="Arial"/>
                <w:lang w:val="en-US"/>
              </w:rPr>
              <w:t>*-0.8</w:t>
            </w:r>
            <w:r w:rsidR="00B82CB3">
              <w:rPr>
                <w:rFonts w:ascii="Arial" w:hAnsi="Arial" w:cs="Arial"/>
                <w:lang w:val="en-US"/>
              </w:rPr>
              <w:t>32</w:t>
            </w:r>
            <w:r>
              <w:rPr>
                <w:rFonts w:ascii="Arial" w:hAnsi="Arial" w:cs="Arial"/>
                <w:lang w:val="en-US"/>
              </w:rPr>
              <w:t>= 0.</w:t>
            </w:r>
            <w:r w:rsidR="00B82CB3">
              <w:rPr>
                <w:rFonts w:ascii="Arial" w:hAnsi="Arial" w:cs="Arial"/>
                <w:lang w:val="en-US"/>
              </w:rPr>
              <w:t>693</w:t>
            </w:r>
          </w:p>
        </w:tc>
      </w:tr>
    </w:tbl>
    <w:p w14:paraId="3CD1E1F8" w14:textId="77777777" w:rsidR="003755AA" w:rsidRPr="00690C90" w:rsidRDefault="003755AA">
      <w:pPr>
        <w:rPr>
          <w:rFonts w:ascii="Arial" w:hAnsi="Arial" w:cs="Arial"/>
          <w:lang w:val="en-US"/>
        </w:rPr>
      </w:pPr>
    </w:p>
    <w:p w14:paraId="251EBDE2" w14:textId="5401C402" w:rsidR="003755AA" w:rsidRDefault="003755AA" w:rsidP="003755AA">
      <w:pPr>
        <w:pStyle w:val="Caption"/>
        <w:keepNext/>
        <w:rPr>
          <w:rFonts w:ascii="Arial" w:hAnsi="Arial" w:cs="Arial"/>
          <w:sz w:val="24"/>
          <w:szCs w:val="24"/>
        </w:rPr>
      </w:pPr>
      <w:r w:rsidRPr="00690C90">
        <w:rPr>
          <w:rFonts w:ascii="Arial" w:hAnsi="Arial" w:cs="Arial"/>
          <w:sz w:val="24"/>
          <w:szCs w:val="24"/>
        </w:rPr>
        <w:t xml:space="preserve">Table </w:t>
      </w:r>
      <w:r w:rsidR="00E2344B">
        <w:rPr>
          <w:rFonts w:ascii="Arial" w:hAnsi="Arial" w:cs="Arial"/>
          <w:sz w:val="24"/>
          <w:szCs w:val="24"/>
        </w:rPr>
        <w:t>2</w:t>
      </w:r>
      <w:r w:rsidRPr="00690C90">
        <w:rPr>
          <w:rFonts w:ascii="Arial" w:hAnsi="Arial" w:cs="Arial"/>
          <w:sz w:val="24"/>
          <w:szCs w:val="24"/>
        </w:rPr>
        <w:t>: Processed Data for the effect of temperature on the growth of Yeast population.</w:t>
      </w:r>
    </w:p>
    <w:tbl>
      <w:tblPr>
        <w:tblStyle w:val="PlainTable5"/>
        <w:tblW w:w="0" w:type="auto"/>
        <w:tblLook w:val="04A0" w:firstRow="1" w:lastRow="0" w:firstColumn="1" w:lastColumn="0" w:noHBand="0" w:noVBand="1"/>
      </w:tblPr>
      <w:tblGrid>
        <w:gridCol w:w="1314"/>
        <w:gridCol w:w="281"/>
        <w:gridCol w:w="3000"/>
        <w:gridCol w:w="1474"/>
        <w:gridCol w:w="1476"/>
        <w:gridCol w:w="1475"/>
      </w:tblGrid>
      <w:tr w:rsidR="00826243" w14:paraId="1EA7EA90" w14:textId="77777777" w:rsidTr="00B82C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20" w:type="dxa"/>
            <w:gridSpan w:val="6"/>
          </w:tcPr>
          <w:p w14:paraId="7E9E6C26" w14:textId="0D7286F5" w:rsidR="00826243" w:rsidRDefault="00826243">
            <w:r>
              <w:t>Absorbance of yeast sample (abs )</w:t>
            </w:r>
          </w:p>
        </w:tc>
      </w:tr>
      <w:tr w:rsidR="00826243" w14:paraId="016FDF23"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2ADE5A6D" w14:textId="77777777" w:rsidR="00826243" w:rsidRDefault="00826243"/>
        </w:tc>
        <w:tc>
          <w:tcPr>
            <w:tcW w:w="281" w:type="dxa"/>
          </w:tcPr>
          <w:p w14:paraId="2F3FBF58" w14:textId="77777777" w:rsidR="00826243" w:rsidRDefault="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3B9C7234" w14:textId="5C5FC6F1" w:rsidR="00826243" w:rsidRDefault="00B82CB3">
            <w:pPr>
              <w:cnfStyle w:val="000000100000" w:firstRow="0" w:lastRow="0" w:firstColumn="0" w:lastColumn="0" w:oddVBand="0" w:evenVBand="0" w:oddHBand="1" w:evenHBand="0" w:firstRowFirstColumn="0" w:firstRowLastColumn="0" w:lastRowFirstColumn="0" w:lastRowLastColumn="0"/>
            </w:pPr>
            <w:r>
              <w:t>Replicate</w:t>
            </w:r>
          </w:p>
        </w:tc>
        <w:tc>
          <w:tcPr>
            <w:tcW w:w="1474" w:type="dxa"/>
          </w:tcPr>
          <w:p w14:paraId="7BD6098E" w14:textId="2EB94E5D" w:rsidR="00826243" w:rsidRDefault="00826243">
            <w:pPr>
              <w:cnfStyle w:val="000000100000" w:firstRow="0" w:lastRow="0" w:firstColumn="0" w:lastColumn="0" w:oddVBand="0" w:evenVBand="0" w:oddHBand="1" w:evenHBand="0" w:firstRowFirstColumn="0" w:firstRowLastColumn="0" w:lastRowFirstColumn="0" w:lastRowLastColumn="0"/>
            </w:pPr>
            <w:r>
              <w:t>4 degrees</w:t>
            </w:r>
          </w:p>
        </w:tc>
        <w:tc>
          <w:tcPr>
            <w:tcW w:w="1476" w:type="dxa"/>
          </w:tcPr>
          <w:p w14:paraId="5D399687" w14:textId="7CBFF81C" w:rsidR="00826243" w:rsidRDefault="00826243">
            <w:pPr>
              <w:cnfStyle w:val="000000100000" w:firstRow="0" w:lastRow="0" w:firstColumn="0" w:lastColumn="0" w:oddVBand="0" w:evenVBand="0" w:oddHBand="1" w:evenHBand="0" w:firstRowFirstColumn="0" w:firstRowLastColumn="0" w:lastRowFirstColumn="0" w:lastRowLastColumn="0"/>
            </w:pPr>
            <w:r>
              <w:t>25 degreed</w:t>
            </w:r>
          </w:p>
        </w:tc>
        <w:tc>
          <w:tcPr>
            <w:tcW w:w="1475" w:type="dxa"/>
          </w:tcPr>
          <w:p w14:paraId="0550A252" w14:textId="4F1C222F" w:rsidR="00826243" w:rsidRDefault="00826243">
            <w:pPr>
              <w:cnfStyle w:val="000000100000" w:firstRow="0" w:lastRow="0" w:firstColumn="0" w:lastColumn="0" w:oddVBand="0" w:evenVBand="0" w:oddHBand="1" w:evenHBand="0" w:firstRowFirstColumn="0" w:firstRowLastColumn="0" w:lastRowFirstColumn="0" w:lastRowLastColumn="0"/>
            </w:pPr>
            <w:r>
              <w:t>30 degrees</w:t>
            </w:r>
          </w:p>
        </w:tc>
      </w:tr>
      <w:tr w:rsidR="00826243" w14:paraId="4119765E"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3BCFEFCC" w14:textId="1AEF5544" w:rsidR="00826243" w:rsidRDefault="00826243">
            <w:r>
              <w:t>Day 1</w:t>
            </w:r>
          </w:p>
        </w:tc>
        <w:tc>
          <w:tcPr>
            <w:tcW w:w="281" w:type="dxa"/>
          </w:tcPr>
          <w:p w14:paraId="332F33C9" w14:textId="449CE960" w:rsidR="00826243" w:rsidRDefault="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34E280AF" w14:textId="790ACA99" w:rsidR="00826243" w:rsidRDefault="00B82CB3">
            <w:pPr>
              <w:cnfStyle w:val="000000000000" w:firstRow="0" w:lastRow="0" w:firstColumn="0" w:lastColumn="0" w:oddVBand="0" w:evenVBand="0" w:oddHBand="0" w:evenHBand="0" w:firstRowFirstColumn="0" w:firstRowLastColumn="0" w:lastRowFirstColumn="0" w:lastRowLastColumn="0"/>
            </w:pPr>
            <w:r>
              <w:t>1</w:t>
            </w:r>
          </w:p>
        </w:tc>
        <w:tc>
          <w:tcPr>
            <w:tcW w:w="1474" w:type="dxa"/>
          </w:tcPr>
          <w:p w14:paraId="706F8B2B" w14:textId="089ECD83" w:rsidR="00826243" w:rsidRDefault="00B82CB3">
            <w:pPr>
              <w:cnfStyle w:val="000000000000" w:firstRow="0" w:lastRow="0" w:firstColumn="0" w:lastColumn="0" w:oddVBand="0" w:evenVBand="0" w:oddHBand="0" w:evenHBand="0" w:firstRowFirstColumn="0" w:firstRowLastColumn="0" w:lastRowFirstColumn="0" w:lastRowLastColumn="0"/>
            </w:pPr>
            <w:r>
              <w:t>1.242</w:t>
            </w:r>
          </w:p>
        </w:tc>
        <w:tc>
          <w:tcPr>
            <w:tcW w:w="1476" w:type="dxa"/>
          </w:tcPr>
          <w:p w14:paraId="023AE969" w14:textId="41890793" w:rsidR="00826243" w:rsidRDefault="00B82CB3">
            <w:pPr>
              <w:cnfStyle w:val="000000000000" w:firstRow="0" w:lastRow="0" w:firstColumn="0" w:lastColumn="0" w:oddVBand="0" w:evenVBand="0" w:oddHBand="0" w:evenHBand="0" w:firstRowFirstColumn="0" w:firstRowLastColumn="0" w:lastRowFirstColumn="0" w:lastRowLastColumn="0"/>
            </w:pPr>
            <w:r>
              <w:t>1.147</w:t>
            </w:r>
          </w:p>
        </w:tc>
        <w:tc>
          <w:tcPr>
            <w:tcW w:w="1475" w:type="dxa"/>
          </w:tcPr>
          <w:p w14:paraId="29190D21" w14:textId="51A0E854" w:rsidR="00826243" w:rsidRDefault="00B82CB3">
            <w:pPr>
              <w:cnfStyle w:val="000000000000" w:firstRow="0" w:lastRow="0" w:firstColumn="0" w:lastColumn="0" w:oddVBand="0" w:evenVBand="0" w:oddHBand="0" w:evenHBand="0" w:firstRowFirstColumn="0" w:firstRowLastColumn="0" w:lastRowFirstColumn="0" w:lastRowLastColumn="0"/>
            </w:pPr>
            <w:r>
              <w:t>1.259</w:t>
            </w:r>
          </w:p>
        </w:tc>
      </w:tr>
      <w:tr w:rsidR="00826243" w14:paraId="7216900E"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08DEDAA7" w14:textId="77777777" w:rsidR="00826243" w:rsidRDefault="00826243"/>
        </w:tc>
        <w:tc>
          <w:tcPr>
            <w:tcW w:w="281" w:type="dxa"/>
          </w:tcPr>
          <w:p w14:paraId="6876FEB9" w14:textId="77777777" w:rsidR="00826243" w:rsidRDefault="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3816F90B" w14:textId="049311AA" w:rsidR="00826243" w:rsidRDefault="00B82CB3">
            <w:pPr>
              <w:cnfStyle w:val="000000100000" w:firstRow="0" w:lastRow="0" w:firstColumn="0" w:lastColumn="0" w:oddVBand="0" w:evenVBand="0" w:oddHBand="1" w:evenHBand="0" w:firstRowFirstColumn="0" w:firstRowLastColumn="0" w:lastRowFirstColumn="0" w:lastRowLastColumn="0"/>
            </w:pPr>
            <w:r>
              <w:t>2</w:t>
            </w:r>
          </w:p>
        </w:tc>
        <w:tc>
          <w:tcPr>
            <w:tcW w:w="1474" w:type="dxa"/>
          </w:tcPr>
          <w:p w14:paraId="645CDBCF" w14:textId="65B8F284" w:rsidR="00826243" w:rsidRDefault="00B82CB3">
            <w:pPr>
              <w:cnfStyle w:val="000000100000" w:firstRow="0" w:lastRow="0" w:firstColumn="0" w:lastColumn="0" w:oddVBand="0" w:evenVBand="0" w:oddHBand="1" w:evenHBand="0" w:firstRowFirstColumn="0" w:firstRowLastColumn="0" w:lastRowFirstColumn="0" w:lastRowLastColumn="0"/>
            </w:pPr>
            <w:r>
              <w:t>1.232</w:t>
            </w:r>
          </w:p>
        </w:tc>
        <w:tc>
          <w:tcPr>
            <w:tcW w:w="1476" w:type="dxa"/>
          </w:tcPr>
          <w:p w14:paraId="5969729C" w14:textId="7B72A087" w:rsidR="00826243" w:rsidRDefault="00B82CB3">
            <w:pPr>
              <w:cnfStyle w:val="000000100000" w:firstRow="0" w:lastRow="0" w:firstColumn="0" w:lastColumn="0" w:oddVBand="0" w:evenVBand="0" w:oddHBand="1" w:evenHBand="0" w:firstRowFirstColumn="0" w:firstRowLastColumn="0" w:lastRowFirstColumn="0" w:lastRowLastColumn="0"/>
            </w:pPr>
            <w:r>
              <w:t>1.229</w:t>
            </w:r>
          </w:p>
        </w:tc>
        <w:tc>
          <w:tcPr>
            <w:tcW w:w="1475" w:type="dxa"/>
          </w:tcPr>
          <w:p w14:paraId="3D5E9F6B" w14:textId="152C1120" w:rsidR="00826243" w:rsidRDefault="00B82CB3">
            <w:pPr>
              <w:cnfStyle w:val="000000100000" w:firstRow="0" w:lastRow="0" w:firstColumn="0" w:lastColumn="0" w:oddVBand="0" w:evenVBand="0" w:oddHBand="1" w:evenHBand="0" w:firstRowFirstColumn="0" w:firstRowLastColumn="0" w:lastRowFirstColumn="0" w:lastRowLastColumn="0"/>
            </w:pPr>
            <w:r>
              <w:t>1.417</w:t>
            </w:r>
          </w:p>
        </w:tc>
      </w:tr>
      <w:tr w:rsidR="00826243" w14:paraId="3FA8BB35"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66A14E2A" w14:textId="77777777" w:rsidR="00826243" w:rsidRDefault="00826243"/>
        </w:tc>
        <w:tc>
          <w:tcPr>
            <w:tcW w:w="281" w:type="dxa"/>
          </w:tcPr>
          <w:p w14:paraId="55407C72" w14:textId="77777777" w:rsidR="00826243" w:rsidRDefault="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25F2FD6E" w14:textId="7D6818CD" w:rsidR="00826243" w:rsidRDefault="00B82CB3">
            <w:pPr>
              <w:cnfStyle w:val="000000000000" w:firstRow="0" w:lastRow="0" w:firstColumn="0" w:lastColumn="0" w:oddVBand="0" w:evenVBand="0" w:oddHBand="0" w:evenHBand="0" w:firstRowFirstColumn="0" w:firstRowLastColumn="0" w:lastRowFirstColumn="0" w:lastRowLastColumn="0"/>
            </w:pPr>
            <w:r>
              <w:t>3</w:t>
            </w:r>
          </w:p>
        </w:tc>
        <w:tc>
          <w:tcPr>
            <w:tcW w:w="1474" w:type="dxa"/>
          </w:tcPr>
          <w:p w14:paraId="75F11A88" w14:textId="477D7765" w:rsidR="00826243" w:rsidRDefault="00B82CB3">
            <w:pPr>
              <w:cnfStyle w:val="000000000000" w:firstRow="0" w:lastRow="0" w:firstColumn="0" w:lastColumn="0" w:oddVBand="0" w:evenVBand="0" w:oddHBand="0" w:evenHBand="0" w:firstRowFirstColumn="0" w:firstRowLastColumn="0" w:lastRowFirstColumn="0" w:lastRowLastColumn="0"/>
            </w:pPr>
            <w:r>
              <w:t>1.265</w:t>
            </w:r>
          </w:p>
        </w:tc>
        <w:tc>
          <w:tcPr>
            <w:tcW w:w="1476" w:type="dxa"/>
          </w:tcPr>
          <w:p w14:paraId="3D93CEBD" w14:textId="7F29E136" w:rsidR="00826243" w:rsidRDefault="00B82CB3">
            <w:pPr>
              <w:cnfStyle w:val="000000000000" w:firstRow="0" w:lastRow="0" w:firstColumn="0" w:lastColumn="0" w:oddVBand="0" w:evenVBand="0" w:oddHBand="0" w:evenHBand="0" w:firstRowFirstColumn="0" w:firstRowLastColumn="0" w:lastRowFirstColumn="0" w:lastRowLastColumn="0"/>
            </w:pPr>
            <w:r>
              <w:t>1.157</w:t>
            </w:r>
          </w:p>
        </w:tc>
        <w:tc>
          <w:tcPr>
            <w:tcW w:w="1475" w:type="dxa"/>
          </w:tcPr>
          <w:p w14:paraId="6A6F01E6" w14:textId="4735C2D4" w:rsidR="00826243" w:rsidRDefault="00B82CB3">
            <w:pPr>
              <w:cnfStyle w:val="000000000000" w:firstRow="0" w:lastRow="0" w:firstColumn="0" w:lastColumn="0" w:oddVBand="0" w:evenVBand="0" w:oddHBand="0" w:evenHBand="0" w:firstRowFirstColumn="0" w:firstRowLastColumn="0" w:lastRowFirstColumn="0" w:lastRowLastColumn="0"/>
            </w:pPr>
            <w:r>
              <w:t>1.258</w:t>
            </w:r>
          </w:p>
        </w:tc>
      </w:tr>
      <w:tr w:rsidR="00B82CB3" w14:paraId="4EAF016B"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01E95A75" w14:textId="2AD63FA3" w:rsidR="00826243" w:rsidRDefault="00826243"/>
        </w:tc>
        <w:tc>
          <w:tcPr>
            <w:tcW w:w="281" w:type="dxa"/>
          </w:tcPr>
          <w:p w14:paraId="703FF3F9" w14:textId="77777777" w:rsidR="00826243" w:rsidRDefault="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607F7D83" w14:textId="77777777" w:rsidR="00826243" w:rsidRDefault="00826243">
            <w:pPr>
              <w:cnfStyle w:val="000000100000" w:firstRow="0" w:lastRow="0" w:firstColumn="0" w:lastColumn="0" w:oddVBand="0" w:evenVBand="0" w:oddHBand="1" w:evenHBand="0" w:firstRowFirstColumn="0" w:firstRowLastColumn="0" w:lastRowFirstColumn="0" w:lastRowLastColumn="0"/>
            </w:pPr>
          </w:p>
        </w:tc>
        <w:tc>
          <w:tcPr>
            <w:tcW w:w="1474" w:type="dxa"/>
          </w:tcPr>
          <w:p w14:paraId="15FEE448" w14:textId="77777777" w:rsidR="00826243" w:rsidRDefault="00826243">
            <w:pPr>
              <w:cnfStyle w:val="000000100000" w:firstRow="0" w:lastRow="0" w:firstColumn="0" w:lastColumn="0" w:oddVBand="0" w:evenVBand="0" w:oddHBand="1" w:evenHBand="0" w:firstRowFirstColumn="0" w:firstRowLastColumn="0" w:lastRowFirstColumn="0" w:lastRowLastColumn="0"/>
            </w:pPr>
          </w:p>
        </w:tc>
        <w:tc>
          <w:tcPr>
            <w:tcW w:w="1476" w:type="dxa"/>
          </w:tcPr>
          <w:p w14:paraId="6E8861E4" w14:textId="77777777" w:rsidR="00826243" w:rsidRDefault="00826243">
            <w:pPr>
              <w:cnfStyle w:val="000000100000" w:firstRow="0" w:lastRow="0" w:firstColumn="0" w:lastColumn="0" w:oddVBand="0" w:evenVBand="0" w:oddHBand="1" w:evenHBand="0" w:firstRowFirstColumn="0" w:firstRowLastColumn="0" w:lastRowFirstColumn="0" w:lastRowLastColumn="0"/>
            </w:pPr>
          </w:p>
        </w:tc>
        <w:tc>
          <w:tcPr>
            <w:tcW w:w="1475" w:type="dxa"/>
          </w:tcPr>
          <w:p w14:paraId="01204977" w14:textId="77777777" w:rsidR="00826243" w:rsidRDefault="00826243">
            <w:pPr>
              <w:cnfStyle w:val="000000100000" w:firstRow="0" w:lastRow="0" w:firstColumn="0" w:lastColumn="0" w:oddVBand="0" w:evenVBand="0" w:oddHBand="1" w:evenHBand="0" w:firstRowFirstColumn="0" w:firstRowLastColumn="0" w:lastRowFirstColumn="0" w:lastRowLastColumn="0"/>
            </w:pPr>
          </w:p>
        </w:tc>
      </w:tr>
      <w:tr w:rsidR="00826243" w14:paraId="79AFD71B"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613DDBF8" w14:textId="2E213D10" w:rsidR="00826243" w:rsidRDefault="00826243" w:rsidP="00826243">
            <w:r>
              <w:t>Day 4</w:t>
            </w:r>
          </w:p>
        </w:tc>
        <w:tc>
          <w:tcPr>
            <w:tcW w:w="281" w:type="dxa"/>
          </w:tcPr>
          <w:p w14:paraId="1D2C9F13" w14:textId="77777777" w:rsidR="00826243" w:rsidRDefault="00826243" w:rsidP="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53DF578B" w14:textId="6FDF0B65" w:rsidR="00826243" w:rsidRDefault="00B82CB3" w:rsidP="00826243">
            <w:pPr>
              <w:cnfStyle w:val="000000000000" w:firstRow="0" w:lastRow="0" w:firstColumn="0" w:lastColumn="0" w:oddVBand="0" w:evenVBand="0" w:oddHBand="0" w:evenHBand="0" w:firstRowFirstColumn="0" w:firstRowLastColumn="0" w:lastRowFirstColumn="0" w:lastRowLastColumn="0"/>
            </w:pPr>
            <w:r>
              <w:t>1</w:t>
            </w:r>
          </w:p>
        </w:tc>
        <w:tc>
          <w:tcPr>
            <w:tcW w:w="1474" w:type="dxa"/>
          </w:tcPr>
          <w:p w14:paraId="3A2E5FD0" w14:textId="47E409D2" w:rsidR="00826243" w:rsidRDefault="00B82CB3" w:rsidP="00826243">
            <w:pPr>
              <w:cnfStyle w:val="000000000000" w:firstRow="0" w:lastRow="0" w:firstColumn="0" w:lastColumn="0" w:oddVBand="0" w:evenVBand="0" w:oddHBand="0" w:evenHBand="0" w:firstRowFirstColumn="0" w:firstRowLastColumn="0" w:lastRowFirstColumn="0" w:lastRowLastColumn="0"/>
            </w:pPr>
            <w:r>
              <w:t>1.380</w:t>
            </w:r>
          </w:p>
        </w:tc>
        <w:tc>
          <w:tcPr>
            <w:tcW w:w="1476" w:type="dxa"/>
          </w:tcPr>
          <w:p w14:paraId="201E931E" w14:textId="0A9CD236" w:rsidR="00826243" w:rsidRDefault="00B82CB3" w:rsidP="00826243">
            <w:pPr>
              <w:cnfStyle w:val="000000000000" w:firstRow="0" w:lastRow="0" w:firstColumn="0" w:lastColumn="0" w:oddVBand="0" w:evenVBand="0" w:oddHBand="0" w:evenHBand="0" w:firstRowFirstColumn="0" w:firstRowLastColumn="0" w:lastRowFirstColumn="0" w:lastRowLastColumn="0"/>
            </w:pPr>
            <w:r>
              <w:t>1.528</w:t>
            </w:r>
          </w:p>
        </w:tc>
        <w:tc>
          <w:tcPr>
            <w:tcW w:w="1475" w:type="dxa"/>
          </w:tcPr>
          <w:p w14:paraId="4FFEB698" w14:textId="6E2376C5" w:rsidR="00826243" w:rsidRDefault="00B82CB3" w:rsidP="00826243">
            <w:pPr>
              <w:cnfStyle w:val="000000000000" w:firstRow="0" w:lastRow="0" w:firstColumn="0" w:lastColumn="0" w:oddVBand="0" w:evenVBand="0" w:oddHBand="0" w:evenHBand="0" w:firstRowFirstColumn="0" w:firstRowLastColumn="0" w:lastRowFirstColumn="0" w:lastRowLastColumn="0"/>
            </w:pPr>
            <w:r>
              <w:t>1.626</w:t>
            </w:r>
          </w:p>
        </w:tc>
      </w:tr>
      <w:tr w:rsidR="00B82CB3" w14:paraId="22923905"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0BF55846" w14:textId="77777777" w:rsidR="00826243" w:rsidRDefault="00826243" w:rsidP="00826243"/>
        </w:tc>
        <w:tc>
          <w:tcPr>
            <w:tcW w:w="281" w:type="dxa"/>
          </w:tcPr>
          <w:p w14:paraId="5E48398A"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13D4413F" w14:textId="5459867A" w:rsidR="00826243" w:rsidRDefault="00B82CB3" w:rsidP="00826243">
            <w:pPr>
              <w:cnfStyle w:val="000000100000" w:firstRow="0" w:lastRow="0" w:firstColumn="0" w:lastColumn="0" w:oddVBand="0" w:evenVBand="0" w:oddHBand="1" w:evenHBand="0" w:firstRowFirstColumn="0" w:firstRowLastColumn="0" w:lastRowFirstColumn="0" w:lastRowLastColumn="0"/>
            </w:pPr>
            <w:r>
              <w:t>2</w:t>
            </w:r>
          </w:p>
        </w:tc>
        <w:tc>
          <w:tcPr>
            <w:tcW w:w="1474" w:type="dxa"/>
          </w:tcPr>
          <w:p w14:paraId="50D7C6C2" w14:textId="7780DA7E" w:rsidR="00826243" w:rsidRDefault="00B82CB3" w:rsidP="00826243">
            <w:pPr>
              <w:cnfStyle w:val="000000100000" w:firstRow="0" w:lastRow="0" w:firstColumn="0" w:lastColumn="0" w:oddVBand="0" w:evenVBand="0" w:oddHBand="1" w:evenHBand="0" w:firstRowFirstColumn="0" w:firstRowLastColumn="0" w:lastRowFirstColumn="0" w:lastRowLastColumn="0"/>
            </w:pPr>
            <w:r>
              <w:t>1.373</w:t>
            </w:r>
          </w:p>
        </w:tc>
        <w:tc>
          <w:tcPr>
            <w:tcW w:w="1476" w:type="dxa"/>
          </w:tcPr>
          <w:p w14:paraId="00F0D526" w14:textId="7A46EB1A" w:rsidR="00826243" w:rsidRDefault="00B82CB3" w:rsidP="00826243">
            <w:pPr>
              <w:cnfStyle w:val="000000100000" w:firstRow="0" w:lastRow="0" w:firstColumn="0" w:lastColumn="0" w:oddVBand="0" w:evenVBand="0" w:oddHBand="1" w:evenHBand="0" w:firstRowFirstColumn="0" w:firstRowLastColumn="0" w:lastRowFirstColumn="0" w:lastRowLastColumn="0"/>
            </w:pPr>
            <w:r>
              <w:t>1.613</w:t>
            </w:r>
          </w:p>
        </w:tc>
        <w:tc>
          <w:tcPr>
            <w:tcW w:w="1475" w:type="dxa"/>
          </w:tcPr>
          <w:p w14:paraId="322DD006" w14:textId="1ACD6F40" w:rsidR="00826243" w:rsidRDefault="00B82CB3" w:rsidP="00826243">
            <w:pPr>
              <w:cnfStyle w:val="000000100000" w:firstRow="0" w:lastRow="0" w:firstColumn="0" w:lastColumn="0" w:oddVBand="0" w:evenVBand="0" w:oddHBand="1" w:evenHBand="0" w:firstRowFirstColumn="0" w:firstRowLastColumn="0" w:lastRowFirstColumn="0" w:lastRowLastColumn="0"/>
            </w:pPr>
            <w:r>
              <w:t>1.460</w:t>
            </w:r>
          </w:p>
        </w:tc>
      </w:tr>
      <w:tr w:rsidR="00826243" w14:paraId="5CA666C1"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6BF6B572" w14:textId="77777777" w:rsidR="00826243" w:rsidRDefault="00826243" w:rsidP="00826243"/>
        </w:tc>
        <w:tc>
          <w:tcPr>
            <w:tcW w:w="281" w:type="dxa"/>
          </w:tcPr>
          <w:p w14:paraId="729BC9E0" w14:textId="77777777" w:rsidR="00826243" w:rsidRDefault="00826243" w:rsidP="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5D9C9321" w14:textId="61B1DA8A" w:rsidR="00826243" w:rsidRDefault="00B82CB3" w:rsidP="00826243">
            <w:pPr>
              <w:cnfStyle w:val="000000000000" w:firstRow="0" w:lastRow="0" w:firstColumn="0" w:lastColumn="0" w:oddVBand="0" w:evenVBand="0" w:oddHBand="0" w:evenHBand="0" w:firstRowFirstColumn="0" w:firstRowLastColumn="0" w:lastRowFirstColumn="0" w:lastRowLastColumn="0"/>
            </w:pPr>
            <w:r>
              <w:t>3</w:t>
            </w:r>
          </w:p>
        </w:tc>
        <w:tc>
          <w:tcPr>
            <w:tcW w:w="1474" w:type="dxa"/>
          </w:tcPr>
          <w:p w14:paraId="5AC54376" w14:textId="6FD06277" w:rsidR="00826243" w:rsidRDefault="00B82CB3" w:rsidP="00826243">
            <w:pPr>
              <w:cnfStyle w:val="000000000000" w:firstRow="0" w:lastRow="0" w:firstColumn="0" w:lastColumn="0" w:oddVBand="0" w:evenVBand="0" w:oddHBand="0" w:evenHBand="0" w:firstRowFirstColumn="0" w:firstRowLastColumn="0" w:lastRowFirstColumn="0" w:lastRowLastColumn="0"/>
            </w:pPr>
            <w:r>
              <w:t>1.356</w:t>
            </w:r>
          </w:p>
        </w:tc>
        <w:tc>
          <w:tcPr>
            <w:tcW w:w="1476" w:type="dxa"/>
          </w:tcPr>
          <w:p w14:paraId="5CB9E3FA" w14:textId="787DE494" w:rsidR="00826243" w:rsidRDefault="00B82CB3" w:rsidP="00826243">
            <w:pPr>
              <w:cnfStyle w:val="000000000000" w:firstRow="0" w:lastRow="0" w:firstColumn="0" w:lastColumn="0" w:oddVBand="0" w:evenVBand="0" w:oddHBand="0" w:evenHBand="0" w:firstRowFirstColumn="0" w:firstRowLastColumn="0" w:lastRowFirstColumn="0" w:lastRowLastColumn="0"/>
            </w:pPr>
            <w:r>
              <w:t>1.539</w:t>
            </w:r>
          </w:p>
        </w:tc>
        <w:tc>
          <w:tcPr>
            <w:tcW w:w="1475" w:type="dxa"/>
          </w:tcPr>
          <w:p w14:paraId="626BCD0D" w14:textId="4DD991BC" w:rsidR="00826243" w:rsidRDefault="00B82CB3" w:rsidP="00826243">
            <w:pPr>
              <w:cnfStyle w:val="000000000000" w:firstRow="0" w:lastRow="0" w:firstColumn="0" w:lastColumn="0" w:oddVBand="0" w:evenVBand="0" w:oddHBand="0" w:evenHBand="0" w:firstRowFirstColumn="0" w:firstRowLastColumn="0" w:lastRowFirstColumn="0" w:lastRowLastColumn="0"/>
            </w:pPr>
            <w:r>
              <w:t>1.456</w:t>
            </w:r>
          </w:p>
        </w:tc>
      </w:tr>
      <w:tr w:rsidR="00826243" w14:paraId="76F7A891"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4E4CF316" w14:textId="77777777" w:rsidR="00826243" w:rsidRDefault="00826243" w:rsidP="00826243"/>
        </w:tc>
        <w:tc>
          <w:tcPr>
            <w:tcW w:w="281" w:type="dxa"/>
          </w:tcPr>
          <w:p w14:paraId="79167E10"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6EEF1B4E"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1474" w:type="dxa"/>
          </w:tcPr>
          <w:p w14:paraId="65F763F6"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1476" w:type="dxa"/>
          </w:tcPr>
          <w:p w14:paraId="5EC2D278"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1475" w:type="dxa"/>
          </w:tcPr>
          <w:p w14:paraId="73113A54"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r>
      <w:tr w:rsidR="00B82CB3" w14:paraId="2B8B921D"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7F2B8F26" w14:textId="7CB916C6" w:rsidR="00826243" w:rsidRDefault="00B82CB3" w:rsidP="00826243">
            <w:r>
              <w:t>Difference day 1-4</w:t>
            </w:r>
          </w:p>
        </w:tc>
        <w:tc>
          <w:tcPr>
            <w:tcW w:w="281" w:type="dxa"/>
          </w:tcPr>
          <w:p w14:paraId="451FAC6D" w14:textId="77777777" w:rsidR="00826243" w:rsidRDefault="00826243" w:rsidP="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6B26A2BE" w14:textId="4840D36A" w:rsidR="00826243" w:rsidRDefault="00B82CB3" w:rsidP="00826243">
            <w:pPr>
              <w:cnfStyle w:val="000000000000" w:firstRow="0" w:lastRow="0" w:firstColumn="0" w:lastColumn="0" w:oddVBand="0" w:evenVBand="0" w:oddHBand="0" w:evenHBand="0" w:firstRowFirstColumn="0" w:firstRowLastColumn="0" w:lastRowFirstColumn="0" w:lastRowLastColumn="0"/>
            </w:pPr>
            <w:r>
              <w:t>1</w:t>
            </w:r>
          </w:p>
        </w:tc>
        <w:tc>
          <w:tcPr>
            <w:tcW w:w="1474" w:type="dxa"/>
          </w:tcPr>
          <w:p w14:paraId="443E485C" w14:textId="5F4957ED" w:rsidR="00826243" w:rsidRDefault="00B82CB3" w:rsidP="00826243">
            <w:pPr>
              <w:cnfStyle w:val="000000000000" w:firstRow="0" w:lastRow="0" w:firstColumn="0" w:lastColumn="0" w:oddVBand="0" w:evenVBand="0" w:oddHBand="0" w:evenHBand="0" w:firstRowFirstColumn="0" w:firstRowLastColumn="0" w:lastRowFirstColumn="0" w:lastRowLastColumn="0"/>
            </w:pPr>
            <w:r>
              <w:t>0.138</w:t>
            </w:r>
          </w:p>
        </w:tc>
        <w:tc>
          <w:tcPr>
            <w:tcW w:w="1476" w:type="dxa"/>
          </w:tcPr>
          <w:p w14:paraId="246ADCA5" w14:textId="7FF575E3" w:rsidR="00826243" w:rsidRDefault="00B82CB3" w:rsidP="00826243">
            <w:pPr>
              <w:cnfStyle w:val="000000000000" w:firstRow="0" w:lastRow="0" w:firstColumn="0" w:lastColumn="0" w:oddVBand="0" w:evenVBand="0" w:oddHBand="0" w:evenHBand="0" w:firstRowFirstColumn="0" w:firstRowLastColumn="0" w:lastRowFirstColumn="0" w:lastRowLastColumn="0"/>
            </w:pPr>
            <w:r>
              <w:t>0.381</w:t>
            </w:r>
          </w:p>
        </w:tc>
        <w:tc>
          <w:tcPr>
            <w:tcW w:w="1475" w:type="dxa"/>
          </w:tcPr>
          <w:p w14:paraId="329F7D02" w14:textId="4D6C9DDD" w:rsidR="00826243" w:rsidRDefault="00B82CB3" w:rsidP="00826243">
            <w:pPr>
              <w:cnfStyle w:val="000000000000" w:firstRow="0" w:lastRow="0" w:firstColumn="0" w:lastColumn="0" w:oddVBand="0" w:evenVBand="0" w:oddHBand="0" w:evenHBand="0" w:firstRowFirstColumn="0" w:firstRowLastColumn="0" w:lastRowFirstColumn="0" w:lastRowLastColumn="0"/>
            </w:pPr>
            <w:r>
              <w:t>0.367</w:t>
            </w:r>
          </w:p>
        </w:tc>
      </w:tr>
      <w:tr w:rsidR="00826243" w14:paraId="14A4D5A2"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39FAD9CB" w14:textId="77777777" w:rsidR="00826243" w:rsidRDefault="00826243" w:rsidP="00826243"/>
        </w:tc>
        <w:tc>
          <w:tcPr>
            <w:tcW w:w="281" w:type="dxa"/>
          </w:tcPr>
          <w:p w14:paraId="67820AFF"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02ECD911" w14:textId="0CB0AF34" w:rsidR="00826243" w:rsidRDefault="00B82CB3" w:rsidP="00826243">
            <w:pPr>
              <w:cnfStyle w:val="000000100000" w:firstRow="0" w:lastRow="0" w:firstColumn="0" w:lastColumn="0" w:oddVBand="0" w:evenVBand="0" w:oddHBand="1" w:evenHBand="0" w:firstRowFirstColumn="0" w:firstRowLastColumn="0" w:lastRowFirstColumn="0" w:lastRowLastColumn="0"/>
            </w:pPr>
            <w:r>
              <w:t>2</w:t>
            </w:r>
          </w:p>
        </w:tc>
        <w:tc>
          <w:tcPr>
            <w:tcW w:w="1474" w:type="dxa"/>
          </w:tcPr>
          <w:p w14:paraId="53502163" w14:textId="44CFEFCA" w:rsidR="00826243" w:rsidRDefault="00B82CB3" w:rsidP="00826243">
            <w:pPr>
              <w:cnfStyle w:val="000000100000" w:firstRow="0" w:lastRow="0" w:firstColumn="0" w:lastColumn="0" w:oddVBand="0" w:evenVBand="0" w:oddHBand="1" w:evenHBand="0" w:firstRowFirstColumn="0" w:firstRowLastColumn="0" w:lastRowFirstColumn="0" w:lastRowLastColumn="0"/>
            </w:pPr>
            <w:r>
              <w:t>0.141</w:t>
            </w:r>
          </w:p>
        </w:tc>
        <w:tc>
          <w:tcPr>
            <w:tcW w:w="1476" w:type="dxa"/>
          </w:tcPr>
          <w:p w14:paraId="441DC65B" w14:textId="781C8DED" w:rsidR="00826243" w:rsidRDefault="00B82CB3" w:rsidP="00826243">
            <w:pPr>
              <w:cnfStyle w:val="000000100000" w:firstRow="0" w:lastRow="0" w:firstColumn="0" w:lastColumn="0" w:oddVBand="0" w:evenVBand="0" w:oddHBand="1" w:evenHBand="0" w:firstRowFirstColumn="0" w:firstRowLastColumn="0" w:lastRowFirstColumn="0" w:lastRowLastColumn="0"/>
            </w:pPr>
            <w:r>
              <w:t>0.384</w:t>
            </w:r>
          </w:p>
        </w:tc>
        <w:tc>
          <w:tcPr>
            <w:tcW w:w="1475" w:type="dxa"/>
          </w:tcPr>
          <w:p w14:paraId="454F7769" w14:textId="0EBAA5D4" w:rsidR="00826243" w:rsidRDefault="00B82CB3" w:rsidP="00826243">
            <w:pPr>
              <w:cnfStyle w:val="000000100000" w:firstRow="0" w:lastRow="0" w:firstColumn="0" w:lastColumn="0" w:oddVBand="0" w:evenVBand="0" w:oddHBand="1" w:evenHBand="0" w:firstRowFirstColumn="0" w:firstRowLastColumn="0" w:lastRowFirstColumn="0" w:lastRowLastColumn="0"/>
            </w:pPr>
            <w:r>
              <w:t>0.043</w:t>
            </w:r>
          </w:p>
        </w:tc>
      </w:tr>
      <w:tr w:rsidR="00826243" w14:paraId="44F3F222"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6A0A8288" w14:textId="77777777" w:rsidR="00826243" w:rsidRDefault="00826243" w:rsidP="00826243"/>
        </w:tc>
        <w:tc>
          <w:tcPr>
            <w:tcW w:w="281" w:type="dxa"/>
          </w:tcPr>
          <w:p w14:paraId="303E8A3A" w14:textId="77777777" w:rsidR="00826243" w:rsidRDefault="00826243" w:rsidP="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6A499F58" w14:textId="73ABE626" w:rsidR="00826243" w:rsidRDefault="00B82CB3" w:rsidP="00826243">
            <w:pPr>
              <w:cnfStyle w:val="000000000000" w:firstRow="0" w:lastRow="0" w:firstColumn="0" w:lastColumn="0" w:oddVBand="0" w:evenVBand="0" w:oddHBand="0" w:evenHBand="0" w:firstRowFirstColumn="0" w:firstRowLastColumn="0" w:lastRowFirstColumn="0" w:lastRowLastColumn="0"/>
            </w:pPr>
            <w:r>
              <w:t>3</w:t>
            </w:r>
          </w:p>
        </w:tc>
        <w:tc>
          <w:tcPr>
            <w:tcW w:w="1474" w:type="dxa"/>
          </w:tcPr>
          <w:p w14:paraId="2572EFBA" w14:textId="1E156E19" w:rsidR="00826243" w:rsidRDefault="00B82CB3" w:rsidP="00826243">
            <w:pPr>
              <w:cnfStyle w:val="000000000000" w:firstRow="0" w:lastRow="0" w:firstColumn="0" w:lastColumn="0" w:oddVBand="0" w:evenVBand="0" w:oddHBand="0" w:evenHBand="0" w:firstRowFirstColumn="0" w:firstRowLastColumn="0" w:lastRowFirstColumn="0" w:lastRowLastColumn="0"/>
            </w:pPr>
            <w:r>
              <w:t>0.091</w:t>
            </w:r>
          </w:p>
        </w:tc>
        <w:tc>
          <w:tcPr>
            <w:tcW w:w="1476" w:type="dxa"/>
          </w:tcPr>
          <w:p w14:paraId="4563769B" w14:textId="0DAA7E43" w:rsidR="00826243" w:rsidRDefault="00B82CB3" w:rsidP="00826243">
            <w:pPr>
              <w:cnfStyle w:val="000000000000" w:firstRow="0" w:lastRow="0" w:firstColumn="0" w:lastColumn="0" w:oddVBand="0" w:evenVBand="0" w:oddHBand="0" w:evenHBand="0" w:firstRowFirstColumn="0" w:firstRowLastColumn="0" w:lastRowFirstColumn="0" w:lastRowLastColumn="0"/>
            </w:pPr>
            <w:r>
              <w:t>0.382</w:t>
            </w:r>
          </w:p>
        </w:tc>
        <w:tc>
          <w:tcPr>
            <w:tcW w:w="1475" w:type="dxa"/>
          </w:tcPr>
          <w:p w14:paraId="13C9EF74" w14:textId="17B6BF2F" w:rsidR="00B82CB3" w:rsidRDefault="00B82CB3" w:rsidP="00826243">
            <w:pPr>
              <w:cnfStyle w:val="000000000000" w:firstRow="0" w:lastRow="0" w:firstColumn="0" w:lastColumn="0" w:oddVBand="0" w:evenVBand="0" w:oddHBand="0" w:evenHBand="0" w:firstRowFirstColumn="0" w:firstRowLastColumn="0" w:lastRowFirstColumn="0" w:lastRowLastColumn="0"/>
            </w:pPr>
            <w:r>
              <w:t>0,198</w:t>
            </w:r>
          </w:p>
        </w:tc>
      </w:tr>
      <w:tr w:rsidR="00826243" w14:paraId="2BE1ACA7"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23F65E01" w14:textId="0BA955EB" w:rsidR="00826243" w:rsidRDefault="00826243" w:rsidP="00826243">
            <w:pPr>
              <w:jc w:val="left"/>
            </w:pPr>
          </w:p>
        </w:tc>
        <w:tc>
          <w:tcPr>
            <w:tcW w:w="281" w:type="dxa"/>
          </w:tcPr>
          <w:p w14:paraId="3D81102D"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1B565096"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1474" w:type="dxa"/>
          </w:tcPr>
          <w:p w14:paraId="595E53D9"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1476" w:type="dxa"/>
          </w:tcPr>
          <w:p w14:paraId="12C37F01"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c>
          <w:tcPr>
            <w:tcW w:w="1475" w:type="dxa"/>
          </w:tcPr>
          <w:p w14:paraId="70EC14AA" w14:textId="77777777" w:rsidR="00826243" w:rsidRDefault="00826243" w:rsidP="00826243">
            <w:pPr>
              <w:cnfStyle w:val="000000100000" w:firstRow="0" w:lastRow="0" w:firstColumn="0" w:lastColumn="0" w:oddVBand="0" w:evenVBand="0" w:oddHBand="1" w:evenHBand="0" w:firstRowFirstColumn="0" w:firstRowLastColumn="0" w:lastRowFirstColumn="0" w:lastRowLastColumn="0"/>
            </w:pPr>
          </w:p>
        </w:tc>
      </w:tr>
      <w:tr w:rsidR="00B82CB3" w14:paraId="413A1DC9"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577018AE" w14:textId="77777777" w:rsidR="00B82CB3" w:rsidRDefault="00B82CB3" w:rsidP="00826243"/>
        </w:tc>
        <w:tc>
          <w:tcPr>
            <w:tcW w:w="281" w:type="dxa"/>
          </w:tcPr>
          <w:p w14:paraId="026FBF21" w14:textId="77777777" w:rsidR="00B82CB3" w:rsidRDefault="00B82CB3" w:rsidP="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14040864" w14:textId="4880BB10" w:rsidR="00B82CB3" w:rsidRDefault="00B82CB3" w:rsidP="00826243">
            <w:pPr>
              <w:cnfStyle w:val="000000000000" w:firstRow="0" w:lastRow="0" w:firstColumn="0" w:lastColumn="0" w:oddVBand="0" w:evenVBand="0" w:oddHBand="0" w:evenHBand="0" w:firstRowFirstColumn="0" w:firstRowLastColumn="0" w:lastRowFirstColumn="0" w:lastRowLastColumn="0"/>
            </w:pPr>
            <w:r>
              <w:t>Average change</w:t>
            </w:r>
          </w:p>
        </w:tc>
        <w:tc>
          <w:tcPr>
            <w:tcW w:w="1474" w:type="dxa"/>
          </w:tcPr>
          <w:p w14:paraId="79C2AF08" w14:textId="554C405E" w:rsidR="00B82CB3" w:rsidRDefault="00B82CB3" w:rsidP="00826243">
            <w:pPr>
              <w:cnfStyle w:val="000000000000" w:firstRow="0" w:lastRow="0" w:firstColumn="0" w:lastColumn="0" w:oddVBand="0" w:evenVBand="0" w:oddHBand="0" w:evenHBand="0" w:firstRowFirstColumn="0" w:firstRowLastColumn="0" w:lastRowFirstColumn="0" w:lastRowLastColumn="0"/>
            </w:pPr>
            <w:r>
              <w:t>0.123</w:t>
            </w:r>
          </w:p>
        </w:tc>
        <w:tc>
          <w:tcPr>
            <w:tcW w:w="1476" w:type="dxa"/>
          </w:tcPr>
          <w:p w14:paraId="3CC1BA6C" w14:textId="2455A936" w:rsidR="00B82CB3" w:rsidRDefault="00B82CB3" w:rsidP="00826243">
            <w:pPr>
              <w:cnfStyle w:val="000000000000" w:firstRow="0" w:lastRow="0" w:firstColumn="0" w:lastColumn="0" w:oddVBand="0" w:evenVBand="0" w:oddHBand="0" w:evenHBand="0" w:firstRowFirstColumn="0" w:firstRowLastColumn="0" w:lastRowFirstColumn="0" w:lastRowLastColumn="0"/>
            </w:pPr>
            <w:r>
              <w:t>0.382</w:t>
            </w:r>
          </w:p>
        </w:tc>
        <w:tc>
          <w:tcPr>
            <w:tcW w:w="1475" w:type="dxa"/>
          </w:tcPr>
          <w:p w14:paraId="6F198617" w14:textId="74B6A3FB" w:rsidR="00B82CB3" w:rsidRDefault="00B82CB3" w:rsidP="00826243">
            <w:pPr>
              <w:cnfStyle w:val="000000000000" w:firstRow="0" w:lastRow="0" w:firstColumn="0" w:lastColumn="0" w:oddVBand="0" w:evenVBand="0" w:oddHBand="0" w:evenHBand="0" w:firstRowFirstColumn="0" w:firstRowLastColumn="0" w:lastRowFirstColumn="0" w:lastRowLastColumn="0"/>
            </w:pPr>
            <w:r>
              <w:t>0.203</w:t>
            </w:r>
          </w:p>
        </w:tc>
      </w:tr>
      <w:tr w:rsidR="00B82CB3" w14:paraId="30BE7982"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5AFF3B2D" w14:textId="77777777" w:rsidR="00B82CB3" w:rsidRDefault="00B82CB3" w:rsidP="00826243"/>
        </w:tc>
        <w:tc>
          <w:tcPr>
            <w:tcW w:w="281" w:type="dxa"/>
          </w:tcPr>
          <w:p w14:paraId="0C8E07F0" w14:textId="77777777" w:rsidR="00B82CB3" w:rsidRDefault="00B82CB3" w:rsidP="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3FD34CD1" w14:textId="586F2395" w:rsidR="00B82CB3" w:rsidRDefault="00B82CB3" w:rsidP="00826243">
            <w:pPr>
              <w:cnfStyle w:val="000000100000" w:firstRow="0" w:lastRow="0" w:firstColumn="0" w:lastColumn="0" w:oddVBand="0" w:evenVBand="0" w:oddHBand="1" w:evenHBand="0" w:firstRowFirstColumn="0" w:firstRowLastColumn="0" w:lastRowFirstColumn="0" w:lastRowLastColumn="0"/>
            </w:pPr>
            <w:r>
              <w:t>Standard Deviation</w:t>
            </w:r>
          </w:p>
        </w:tc>
        <w:tc>
          <w:tcPr>
            <w:tcW w:w="1474" w:type="dxa"/>
          </w:tcPr>
          <w:p w14:paraId="2836C478" w14:textId="364898F8" w:rsidR="00B82CB3" w:rsidRDefault="00B82CB3" w:rsidP="00826243">
            <w:pPr>
              <w:cnfStyle w:val="000000100000" w:firstRow="0" w:lastRow="0" w:firstColumn="0" w:lastColumn="0" w:oddVBand="0" w:evenVBand="0" w:oddHBand="1" w:evenHBand="0" w:firstRowFirstColumn="0" w:firstRowLastColumn="0" w:lastRowFirstColumn="0" w:lastRowLastColumn="0"/>
            </w:pPr>
            <w:r>
              <w:t>0.028</w:t>
            </w:r>
          </w:p>
        </w:tc>
        <w:tc>
          <w:tcPr>
            <w:tcW w:w="1476" w:type="dxa"/>
          </w:tcPr>
          <w:p w14:paraId="581C0190" w14:textId="69EA6FD5" w:rsidR="00B82CB3" w:rsidRDefault="00B82CB3" w:rsidP="00826243">
            <w:pPr>
              <w:cnfStyle w:val="000000100000" w:firstRow="0" w:lastRow="0" w:firstColumn="0" w:lastColumn="0" w:oddVBand="0" w:evenVBand="0" w:oddHBand="1" w:evenHBand="0" w:firstRowFirstColumn="0" w:firstRowLastColumn="0" w:lastRowFirstColumn="0" w:lastRowLastColumn="0"/>
            </w:pPr>
            <w:r>
              <w:t>0.002</w:t>
            </w:r>
          </w:p>
        </w:tc>
        <w:tc>
          <w:tcPr>
            <w:tcW w:w="1475" w:type="dxa"/>
          </w:tcPr>
          <w:p w14:paraId="4574E693" w14:textId="3D333CF3" w:rsidR="00B82CB3" w:rsidRDefault="00B82CB3" w:rsidP="00826243">
            <w:pPr>
              <w:cnfStyle w:val="000000100000" w:firstRow="0" w:lastRow="0" w:firstColumn="0" w:lastColumn="0" w:oddVBand="0" w:evenVBand="0" w:oddHBand="1" w:evenHBand="0" w:firstRowFirstColumn="0" w:firstRowLastColumn="0" w:lastRowFirstColumn="0" w:lastRowLastColumn="0"/>
            </w:pPr>
            <w:r>
              <w:t>0.162</w:t>
            </w:r>
          </w:p>
        </w:tc>
      </w:tr>
      <w:tr w:rsidR="00B82CB3" w14:paraId="700745A6"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452F2A75" w14:textId="77777777" w:rsidR="00B82CB3" w:rsidRDefault="00B82CB3" w:rsidP="00826243"/>
        </w:tc>
        <w:tc>
          <w:tcPr>
            <w:tcW w:w="281" w:type="dxa"/>
          </w:tcPr>
          <w:p w14:paraId="3D7CA0D2" w14:textId="77777777" w:rsidR="00B82CB3" w:rsidRDefault="00B82CB3" w:rsidP="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71327BB7" w14:textId="4B4B400A" w:rsidR="00B82CB3" w:rsidRDefault="00B82CB3" w:rsidP="00826243">
            <w:pPr>
              <w:cnfStyle w:val="000000000000" w:firstRow="0" w:lastRow="0" w:firstColumn="0" w:lastColumn="0" w:oddVBand="0" w:evenVBand="0" w:oddHBand="0" w:evenHBand="0" w:firstRowFirstColumn="0" w:firstRowLastColumn="0" w:lastRowFirstColumn="0" w:lastRowLastColumn="0"/>
            </w:pPr>
            <w:r>
              <w:t>Standard Error</w:t>
            </w:r>
          </w:p>
        </w:tc>
        <w:tc>
          <w:tcPr>
            <w:tcW w:w="1474" w:type="dxa"/>
          </w:tcPr>
          <w:p w14:paraId="38C11D1B" w14:textId="4048830F" w:rsidR="00B82CB3" w:rsidRDefault="00B82CB3" w:rsidP="00826243">
            <w:pPr>
              <w:cnfStyle w:val="000000000000" w:firstRow="0" w:lastRow="0" w:firstColumn="0" w:lastColumn="0" w:oddVBand="0" w:evenVBand="0" w:oddHBand="0" w:evenHBand="0" w:firstRowFirstColumn="0" w:firstRowLastColumn="0" w:lastRowFirstColumn="0" w:lastRowLastColumn="0"/>
            </w:pPr>
            <w:r>
              <w:t>0.016</w:t>
            </w:r>
          </w:p>
        </w:tc>
        <w:tc>
          <w:tcPr>
            <w:tcW w:w="1476" w:type="dxa"/>
          </w:tcPr>
          <w:p w14:paraId="638677F0" w14:textId="4C1343AB" w:rsidR="00B82CB3" w:rsidRDefault="00B82CB3" w:rsidP="00826243">
            <w:pPr>
              <w:cnfStyle w:val="000000000000" w:firstRow="0" w:lastRow="0" w:firstColumn="0" w:lastColumn="0" w:oddVBand="0" w:evenVBand="0" w:oddHBand="0" w:evenHBand="0" w:firstRowFirstColumn="0" w:firstRowLastColumn="0" w:lastRowFirstColumn="0" w:lastRowLastColumn="0"/>
            </w:pPr>
            <w:r>
              <w:t>0.000</w:t>
            </w:r>
          </w:p>
        </w:tc>
        <w:tc>
          <w:tcPr>
            <w:tcW w:w="1475" w:type="dxa"/>
          </w:tcPr>
          <w:p w14:paraId="38B417F1" w14:textId="0E60B9C0" w:rsidR="00B82CB3" w:rsidRDefault="00B82CB3" w:rsidP="00826243">
            <w:pPr>
              <w:cnfStyle w:val="000000000000" w:firstRow="0" w:lastRow="0" w:firstColumn="0" w:lastColumn="0" w:oddVBand="0" w:evenVBand="0" w:oddHBand="0" w:evenHBand="0" w:firstRowFirstColumn="0" w:firstRowLastColumn="0" w:lastRowFirstColumn="0" w:lastRowLastColumn="0"/>
            </w:pPr>
            <w:r>
              <w:t>0.094</w:t>
            </w:r>
          </w:p>
        </w:tc>
      </w:tr>
      <w:tr w:rsidR="00B82CB3" w14:paraId="2CD3C23F"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66C5A6A8" w14:textId="77777777" w:rsidR="00B82CB3" w:rsidRDefault="00B82CB3" w:rsidP="00826243"/>
        </w:tc>
        <w:tc>
          <w:tcPr>
            <w:tcW w:w="281" w:type="dxa"/>
          </w:tcPr>
          <w:p w14:paraId="479766C7" w14:textId="77777777" w:rsidR="00B82CB3" w:rsidRDefault="00B82CB3" w:rsidP="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164EC1C7" w14:textId="62949706" w:rsidR="00B82CB3" w:rsidRDefault="00B82CB3" w:rsidP="00826243">
            <w:pPr>
              <w:cnfStyle w:val="000000100000" w:firstRow="0" w:lastRow="0" w:firstColumn="0" w:lastColumn="0" w:oddVBand="0" w:evenVBand="0" w:oddHBand="1" w:evenHBand="0" w:firstRowFirstColumn="0" w:firstRowLastColumn="0" w:lastRowFirstColumn="0" w:lastRowLastColumn="0"/>
            </w:pPr>
            <w:r>
              <w:t>Average Growth</w:t>
            </w:r>
          </w:p>
        </w:tc>
        <w:tc>
          <w:tcPr>
            <w:tcW w:w="1474" w:type="dxa"/>
          </w:tcPr>
          <w:p w14:paraId="666CAED5" w14:textId="604EAE10" w:rsidR="00B82CB3" w:rsidRDefault="00B82CB3" w:rsidP="00826243">
            <w:pPr>
              <w:cnfStyle w:val="000000100000" w:firstRow="0" w:lastRow="0" w:firstColumn="0" w:lastColumn="0" w:oddVBand="0" w:evenVBand="0" w:oddHBand="1" w:evenHBand="0" w:firstRowFirstColumn="0" w:firstRowLastColumn="0" w:lastRowFirstColumn="0" w:lastRowLastColumn="0"/>
            </w:pPr>
            <w:r>
              <w:t>9.91%</w:t>
            </w:r>
          </w:p>
        </w:tc>
        <w:tc>
          <w:tcPr>
            <w:tcW w:w="1476" w:type="dxa"/>
          </w:tcPr>
          <w:p w14:paraId="727BFC6A" w14:textId="77ED0D09" w:rsidR="00B82CB3" w:rsidRDefault="00B82CB3" w:rsidP="00826243">
            <w:pPr>
              <w:cnfStyle w:val="000000100000" w:firstRow="0" w:lastRow="0" w:firstColumn="0" w:lastColumn="0" w:oddVBand="0" w:evenVBand="0" w:oddHBand="1" w:evenHBand="0" w:firstRowFirstColumn="0" w:firstRowLastColumn="0" w:lastRowFirstColumn="0" w:lastRowLastColumn="0"/>
            </w:pPr>
            <w:r>
              <w:t>32.49%</w:t>
            </w:r>
          </w:p>
        </w:tc>
        <w:tc>
          <w:tcPr>
            <w:tcW w:w="1475" w:type="dxa"/>
          </w:tcPr>
          <w:p w14:paraId="198F62F3" w14:textId="74C3DC65" w:rsidR="00B82CB3" w:rsidRDefault="00B82CB3" w:rsidP="00826243">
            <w:pPr>
              <w:cnfStyle w:val="000000100000" w:firstRow="0" w:lastRow="0" w:firstColumn="0" w:lastColumn="0" w:oddVBand="0" w:evenVBand="0" w:oddHBand="1" w:evenHBand="0" w:firstRowFirstColumn="0" w:firstRowLastColumn="0" w:lastRowFirstColumn="0" w:lastRowLastColumn="0"/>
            </w:pPr>
            <w:r>
              <w:t>15.95%</w:t>
            </w:r>
          </w:p>
        </w:tc>
      </w:tr>
      <w:tr w:rsidR="00B82CB3" w14:paraId="592D4BDE"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078B0C4D" w14:textId="77777777" w:rsidR="00B82CB3" w:rsidRDefault="00B82CB3" w:rsidP="00826243"/>
        </w:tc>
        <w:tc>
          <w:tcPr>
            <w:tcW w:w="281" w:type="dxa"/>
          </w:tcPr>
          <w:p w14:paraId="7C639147" w14:textId="77777777" w:rsidR="00B82CB3" w:rsidRDefault="00B82CB3" w:rsidP="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12C9508C" w14:textId="77777777" w:rsidR="00B82CB3" w:rsidRDefault="00B82CB3" w:rsidP="00826243">
            <w:pPr>
              <w:cnfStyle w:val="000000000000" w:firstRow="0" w:lastRow="0" w:firstColumn="0" w:lastColumn="0" w:oddVBand="0" w:evenVBand="0" w:oddHBand="0" w:evenHBand="0" w:firstRowFirstColumn="0" w:firstRowLastColumn="0" w:lastRowFirstColumn="0" w:lastRowLastColumn="0"/>
            </w:pPr>
          </w:p>
        </w:tc>
        <w:tc>
          <w:tcPr>
            <w:tcW w:w="1474" w:type="dxa"/>
          </w:tcPr>
          <w:p w14:paraId="5023D929" w14:textId="77777777" w:rsidR="00B82CB3" w:rsidRDefault="00B82CB3" w:rsidP="00826243">
            <w:pPr>
              <w:cnfStyle w:val="000000000000" w:firstRow="0" w:lastRow="0" w:firstColumn="0" w:lastColumn="0" w:oddVBand="0" w:evenVBand="0" w:oddHBand="0" w:evenHBand="0" w:firstRowFirstColumn="0" w:firstRowLastColumn="0" w:lastRowFirstColumn="0" w:lastRowLastColumn="0"/>
            </w:pPr>
          </w:p>
        </w:tc>
        <w:tc>
          <w:tcPr>
            <w:tcW w:w="1476" w:type="dxa"/>
          </w:tcPr>
          <w:p w14:paraId="0A4ECC9E" w14:textId="77777777" w:rsidR="00B82CB3" w:rsidRDefault="00B82CB3" w:rsidP="00826243">
            <w:pPr>
              <w:cnfStyle w:val="000000000000" w:firstRow="0" w:lastRow="0" w:firstColumn="0" w:lastColumn="0" w:oddVBand="0" w:evenVBand="0" w:oddHBand="0" w:evenHBand="0" w:firstRowFirstColumn="0" w:firstRowLastColumn="0" w:lastRowFirstColumn="0" w:lastRowLastColumn="0"/>
            </w:pPr>
          </w:p>
        </w:tc>
        <w:tc>
          <w:tcPr>
            <w:tcW w:w="1475" w:type="dxa"/>
          </w:tcPr>
          <w:p w14:paraId="0C0C9142" w14:textId="77777777" w:rsidR="00B82CB3" w:rsidRDefault="00B82CB3" w:rsidP="00826243">
            <w:pPr>
              <w:cnfStyle w:val="000000000000" w:firstRow="0" w:lastRow="0" w:firstColumn="0" w:lastColumn="0" w:oddVBand="0" w:evenVBand="0" w:oddHBand="0" w:evenHBand="0" w:firstRowFirstColumn="0" w:firstRowLastColumn="0" w:lastRowFirstColumn="0" w:lastRowLastColumn="0"/>
            </w:pPr>
          </w:p>
        </w:tc>
      </w:tr>
      <w:tr w:rsidR="00B82CB3" w14:paraId="0B6D21AE" w14:textId="77777777" w:rsidTr="00B82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77D6764E" w14:textId="77777777" w:rsidR="00B82CB3" w:rsidRDefault="00B82CB3" w:rsidP="00826243"/>
        </w:tc>
        <w:tc>
          <w:tcPr>
            <w:tcW w:w="281" w:type="dxa"/>
          </w:tcPr>
          <w:p w14:paraId="79858F5C" w14:textId="77777777" w:rsidR="00B82CB3" w:rsidRDefault="00B82CB3" w:rsidP="00826243">
            <w:pPr>
              <w:cnfStyle w:val="000000100000" w:firstRow="0" w:lastRow="0" w:firstColumn="0" w:lastColumn="0" w:oddVBand="0" w:evenVBand="0" w:oddHBand="1" w:evenHBand="0" w:firstRowFirstColumn="0" w:firstRowLastColumn="0" w:lastRowFirstColumn="0" w:lastRowLastColumn="0"/>
            </w:pPr>
          </w:p>
        </w:tc>
        <w:tc>
          <w:tcPr>
            <w:tcW w:w="3000" w:type="dxa"/>
          </w:tcPr>
          <w:p w14:paraId="13D9B489" w14:textId="0D10FC2A" w:rsidR="00B82CB3" w:rsidRDefault="00B82CB3" w:rsidP="00826243">
            <w:pPr>
              <w:cnfStyle w:val="000000100000" w:firstRow="0" w:lastRow="0" w:firstColumn="0" w:lastColumn="0" w:oddVBand="0" w:evenVBand="0" w:oddHBand="1" w:evenHBand="0" w:firstRowFirstColumn="0" w:firstRowLastColumn="0" w:lastRowFirstColumn="0" w:lastRowLastColumn="0"/>
            </w:pPr>
            <w:r>
              <w:t>Correlation coefficient (r)</w:t>
            </w:r>
          </w:p>
        </w:tc>
        <w:tc>
          <w:tcPr>
            <w:tcW w:w="1474" w:type="dxa"/>
          </w:tcPr>
          <w:p w14:paraId="21EFA5D7" w14:textId="5E9B275A" w:rsidR="00B82CB3" w:rsidRDefault="00B82CB3" w:rsidP="00826243">
            <w:pPr>
              <w:cnfStyle w:val="000000100000" w:firstRow="0" w:lastRow="0" w:firstColumn="0" w:lastColumn="0" w:oddVBand="0" w:evenVBand="0" w:oddHBand="1" w:evenHBand="0" w:firstRowFirstColumn="0" w:firstRowLastColumn="0" w:lastRowFirstColumn="0" w:lastRowLastColumn="0"/>
            </w:pPr>
            <w:r>
              <w:t>-0.832</w:t>
            </w:r>
          </w:p>
        </w:tc>
        <w:tc>
          <w:tcPr>
            <w:tcW w:w="1476" w:type="dxa"/>
          </w:tcPr>
          <w:p w14:paraId="01B9FA2F" w14:textId="160E33D8" w:rsidR="00B82CB3" w:rsidRDefault="00B82CB3" w:rsidP="00826243">
            <w:pPr>
              <w:cnfStyle w:val="000000100000" w:firstRow="0" w:lastRow="0" w:firstColumn="0" w:lastColumn="0" w:oddVBand="0" w:evenVBand="0" w:oddHBand="1" w:evenHBand="0" w:firstRowFirstColumn="0" w:firstRowLastColumn="0" w:lastRowFirstColumn="0" w:lastRowLastColumn="0"/>
            </w:pPr>
            <w:r>
              <w:t>1.000</w:t>
            </w:r>
          </w:p>
        </w:tc>
        <w:tc>
          <w:tcPr>
            <w:tcW w:w="1475" w:type="dxa"/>
          </w:tcPr>
          <w:p w14:paraId="56BF7EB7" w14:textId="4400D990" w:rsidR="00B82CB3" w:rsidRDefault="00B82CB3" w:rsidP="00826243">
            <w:pPr>
              <w:cnfStyle w:val="000000100000" w:firstRow="0" w:lastRow="0" w:firstColumn="0" w:lastColumn="0" w:oddVBand="0" w:evenVBand="0" w:oddHBand="1" w:evenHBand="0" w:firstRowFirstColumn="0" w:firstRowLastColumn="0" w:lastRowFirstColumn="0" w:lastRowLastColumn="0"/>
            </w:pPr>
            <w:r>
              <w:t>-0.477</w:t>
            </w:r>
          </w:p>
        </w:tc>
      </w:tr>
      <w:tr w:rsidR="00B82CB3" w14:paraId="09F9D5D8" w14:textId="77777777" w:rsidTr="00B82CB3">
        <w:tc>
          <w:tcPr>
            <w:cnfStyle w:val="001000000000" w:firstRow="0" w:lastRow="0" w:firstColumn="1" w:lastColumn="0" w:oddVBand="0" w:evenVBand="0" w:oddHBand="0" w:evenHBand="0" w:firstRowFirstColumn="0" w:firstRowLastColumn="0" w:lastRowFirstColumn="0" w:lastRowLastColumn="0"/>
            <w:tcW w:w="1314" w:type="dxa"/>
          </w:tcPr>
          <w:p w14:paraId="1C666485" w14:textId="77777777" w:rsidR="00B82CB3" w:rsidRDefault="00B82CB3" w:rsidP="00826243"/>
        </w:tc>
        <w:tc>
          <w:tcPr>
            <w:tcW w:w="281" w:type="dxa"/>
          </w:tcPr>
          <w:p w14:paraId="1F2AFABD" w14:textId="77777777" w:rsidR="00B82CB3" w:rsidRDefault="00B82CB3" w:rsidP="00826243">
            <w:pPr>
              <w:cnfStyle w:val="000000000000" w:firstRow="0" w:lastRow="0" w:firstColumn="0" w:lastColumn="0" w:oddVBand="0" w:evenVBand="0" w:oddHBand="0" w:evenHBand="0" w:firstRowFirstColumn="0" w:firstRowLastColumn="0" w:lastRowFirstColumn="0" w:lastRowLastColumn="0"/>
            </w:pPr>
          </w:p>
        </w:tc>
        <w:tc>
          <w:tcPr>
            <w:tcW w:w="3000" w:type="dxa"/>
          </w:tcPr>
          <w:p w14:paraId="1B771DEE" w14:textId="6B3E7BD4" w:rsidR="00B82CB3" w:rsidRDefault="00B82CB3" w:rsidP="00826243">
            <w:pPr>
              <w:cnfStyle w:val="000000000000" w:firstRow="0" w:lastRow="0" w:firstColumn="0" w:lastColumn="0" w:oddVBand="0" w:evenVBand="0" w:oddHBand="0" w:evenHBand="0" w:firstRowFirstColumn="0" w:firstRowLastColumn="0" w:lastRowFirstColumn="0" w:lastRowLastColumn="0"/>
            </w:pPr>
            <w:r>
              <w:t>Coefficient of determination ( R )</w:t>
            </w:r>
          </w:p>
          <w:p w14:paraId="4EE1F5E2" w14:textId="0AD15358" w:rsidR="00B82CB3" w:rsidRDefault="00B82CB3" w:rsidP="00826243">
            <w:pPr>
              <w:cnfStyle w:val="000000000000" w:firstRow="0" w:lastRow="0" w:firstColumn="0" w:lastColumn="0" w:oddVBand="0" w:evenVBand="0" w:oddHBand="0" w:evenHBand="0" w:firstRowFirstColumn="0" w:firstRowLastColumn="0" w:lastRowFirstColumn="0" w:lastRowLastColumn="0"/>
            </w:pPr>
          </w:p>
        </w:tc>
        <w:tc>
          <w:tcPr>
            <w:tcW w:w="1474" w:type="dxa"/>
          </w:tcPr>
          <w:p w14:paraId="4DA2B50B" w14:textId="3DC7397A" w:rsidR="00B82CB3" w:rsidRDefault="00B82CB3" w:rsidP="00826243">
            <w:pPr>
              <w:cnfStyle w:val="000000000000" w:firstRow="0" w:lastRow="0" w:firstColumn="0" w:lastColumn="0" w:oddVBand="0" w:evenVBand="0" w:oddHBand="0" w:evenHBand="0" w:firstRowFirstColumn="0" w:firstRowLastColumn="0" w:lastRowFirstColumn="0" w:lastRowLastColumn="0"/>
            </w:pPr>
            <w:r>
              <w:t>0.693</w:t>
            </w:r>
          </w:p>
        </w:tc>
        <w:tc>
          <w:tcPr>
            <w:tcW w:w="1476" w:type="dxa"/>
          </w:tcPr>
          <w:p w14:paraId="76084DF2" w14:textId="2BD5653B" w:rsidR="00B82CB3" w:rsidRDefault="00B82CB3" w:rsidP="00826243">
            <w:pPr>
              <w:cnfStyle w:val="000000000000" w:firstRow="0" w:lastRow="0" w:firstColumn="0" w:lastColumn="0" w:oddVBand="0" w:evenVBand="0" w:oddHBand="0" w:evenHBand="0" w:firstRowFirstColumn="0" w:firstRowLastColumn="0" w:lastRowFirstColumn="0" w:lastRowLastColumn="0"/>
            </w:pPr>
            <w:r>
              <w:t>1.000</w:t>
            </w:r>
          </w:p>
        </w:tc>
        <w:tc>
          <w:tcPr>
            <w:tcW w:w="1475" w:type="dxa"/>
          </w:tcPr>
          <w:p w14:paraId="37A32CC8" w14:textId="42D22819" w:rsidR="00B82CB3" w:rsidRDefault="00B82CB3" w:rsidP="00826243">
            <w:pPr>
              <w:cnfStyle w:val="000000000000" w:firstRow="0" w:lastRow="0" w:firstColumn="0" w:lastColumn="0" w:oddVBand="0" w:evenVBand="0" w:oddHBand="0" w:evenHBand="0" w:firstRowFirstColumn="0" w:firstRowLastColumn="0" w:lastRowFirstColumn="0" w:lastRowLastColumn="0"/>
            </w:pPr>
            <w:r>
              <w:t>0.228</w:t>
            </w:r>
          </w:p>
        </w:tc>
      </w:tr>
    </w:tbl>
    <w:p w14:paraId="4105073F" w14:textId="78032CBD" w:rsidR="008454EF" w:rsidRDefault="008454EF">
      <w:pPr>
        <w:rPr>
          <w:rFonts w:ascii="Arial" w:hAnsi="Arial" w:cs="Arial"/>
          <w:lang w:val="en-US"/>
        </w:rPr>
      </w:pPr>
      <w:r>
        <w:rPr>
          <w:rFonts w:ascii="Arial" w:hAnsi="Arial" w:cs="Arial"/>
          <w:lang w:val="en-US"/>
        </w:rPr>
        <w:lastRenderedPageBreak/>
        <w:tab/>
      </w:r>
    </w:p>
    <w:p w14:paraId="33DA4654" w14:textId="19F2A24D" w:rsidR="004C625E" w:rsidRDefault="004C625E">
      <w:pPr>
        <w:rPr>
          <w:rFonts w:ascii="Arial" w:hAnsi="Arial" w:cs="Arial"/>
          <w:b/>
          <w:bCs/>
          <w:lang w:val="en-US"/>
        </w:rPr>
      </w:pPr>
    </w:p>
    <w:p w14:paraId="3F4D67E7" w14:textId="6CF292FB" w:rsidR="00E51ED7" w:rsidRDefault="00E51ED7" w:rsidP="00E51ED7">
      <w:pPr>
        <w:pStyle w:val="Caption"/>
        <w:rPr>
          <w:rFonts w:ascii="Arial" w:hAnsi="Arial" w:cs="Arial"/>
          <w:b/>
          <w:bCs/>
          <w:lang w:val="en-US"/>
        </w:rPr>
      </w:pPr>
      <w:r>
        <w:t xml:space="preserve">Figure </w:t>
      </w:r>
      <w:r>
        <w:fldChar w:fldCharType="begin"/>
      </w:r>
      <w:r>
        <w:instrText xml:space="preserve"> SEQ Figure \* ARABIC </w:instrText>
      </w:r>
      <w:r>
        <w:fldChar w:fldCharType="separate"/>
      </w:r>
      <w:r w:rsidR="00066735">
        <w:rPr>
          <w:noProof/>
        </w:rPr>
        <w:t>1</w:t>
      </w:r>
      <w:r>
        <w:fldChar w:fldCharType="end"/>
      </w:r>
      <w:r>
        <w:t xml:space="preserve">:Yeast growth at different temperature day 1 and day </w:t>
      </w:r>
      <w:r w:rsidR="00C333D8">
        <w:t>4</w:t>
      </w:r>
      <w:bookmarkStart w:id="0" w:name="_GoBack"/>
      <w:bookmarkEnd w:id="0"/>
      <w:r>
        <w:t xml:space="preserve"> (error bar represented by standard error)</w:t>
      </w:r>
    </w:p>
    <w:p w14:paraId="3950393C" w14:textId="55B0890A" w:rsidR="00E51ED7" w:rsidRDefault="00E51ED7">
      <w:pPr>
        <w:rPr>
          <w:rFonts w:ascii="Arial" w:hAnsi="Arial" w:cs="Arial"/>
          <w:b/>
          <w:bCs/>
          <w:lang w:val="en-US"/>
        </w:rPr>
      </w:pPr>
    </w:p>
    <w:p w14:paraId="70862117" w14:textId="6DE71E91" w:rsidR="00E51ED7" w:rsidRDefault="008454EF">
      <w:pPr>
        <w:rPr>
          <w:rFonts w:ascii="Arial" w:hAnsi="Arial" w:cs="Arial"/>
          <w:b/>
          <w:bCs/>
          <w:lang w:val="en-US"/>
        </w:rPr>
      </w:pPr>
      <w:r>
        <w:rPr>
          <w:noProof/>
        </w:rPr>
        <w:drawing>
          <wp:inline distT="0" distB="0" distL="0" distR="0" wp14:anchorId="2A59929A" wp14:editId="4959E7E6">
            <wp:extent cx="4572000" cy="280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2806700"/>
                    </a:xfrm>
                    <a:prstGeom prst="rect">
                      <a:avLst/>
                    </a:prstGeom>
                  </pic:spPr>
                </pic:pic>
              </a:graphicData>
            </a:graphic>
          </wp:inline>
        </w:drawing>
      </w:r>
    </w:p>
    <w:p w14:paraId="60894920" w14:textId="4A301C43" w:rsidR="00E51ED7" w:rsidRDefault="00066735" w:rsidP="00066735">
      <w:pPr>
        <w:pStyle w:val="Caption"/>
        <w:rPr>
          <w:rFonts w:ascii="Arial" w:hAnsi="Arial" w:cs="Arial"/>
          <w:b/>
          <w:bCs/>
          <w:lang w:val="en-US"/>
        </w:rPr>
      </w:pPr>
      <w:r>
        <w:t xml:space="preserve">Figure </w:t>
      </w:r>
      <w:r>
        <w:fldChar w:fldCharType="begin"/>
      </w:r>
      <w:r>
        <w:instrText xml:space="preserve"> SEQ Figure \* ARABIC </w:instrText>
      </w:r>
      <w:r>
        <w:fldChar w:fldCharType="separate"/>
      </w:r>
      <w:r>
        <w:rPr>
          <w:noProof/>
        </w:rPr>
        <w:t>2</w:t>
      </w:r>
      <w:r>
        <w:fldChar w:fldCharType="end"/>
      </w:r>
      <w:r>
        <w:t xml:space="preserve">:Percentage change in yeast between day 1 and day </w:t>
      </w:r>
      <w:r w:rsidR="00826243">
        <w:t>4</w:t>
      </w:r>
      <w:r>
        <w:t xml:space="preserve"> at different temperatures.</w:t>
      </w:r>
    </w:p>
    <w:p w14:paraId="0583CE4A" w14:textId="77777777" w:rsidR="00E51ED7" w:rsidRPr="00690C90" w:rsidRDefault="00E51ED7">
      <w:pPr>
        <w:rPr>
          <w:rFonts w:ascii="Arial" w:hAnsi="Arial" w:cs="Arial"/>
          <w:b/>
          <w:bCs/>
          <w:lang w:val="en-US"/>
        </w:rPr>
      </w:pPr>
    </w:p>
    <w:p w14:paraId="3CB17EA4" w14:textId="6515E701" w:rsidR="004C625E" w:rsidRPr="00690C90" w:rsidRDefault="00CF1ABB">
      <w:pPr>
        <w:rPr>
          <w:rFonts w:ascii="Arial" w:hAnsi="Arial" w:cs="Arial"/>
          <w:lang w:val="en-US"/>
        </w:rPr>
      </w:pPr>
      <w:r w:rsidRPr="00690C90">
        <w:rPr>
          <w:rFonts w:ascii="Arial" w:hAnsi="Arial" w:cs="Arial"/>
          <w:lang w:val="en-US"/>
        </w:rPr>
        <w:t xml:space="preserve">Table </w:t>
      </w:r>
      <w:r w:rsidR="00E2344B">
        <w:rPr>
          <w:rFonts w:ascii="Arial" w:hAnsi="Arial" w:cs="Arial"/>
          <w:lang w:val="en-US"/>
        </w:rPr>
        <w:t>2</w:t>
      </w:r>
      <w:r w:rsidRPr="00690C90">
        <w:rPr>
          <w:rFonts w:ascii="Arial" w:hAnsi="Arial" w:cs="Arial"/>
          <w:lang w:val="en-US"/>
        </w:rPr>
        <w:t xml:space="preserve"> suggests that reliability of the data is high as the standard deviation and the standard errors are low. The</w:t>
      </w:r>
      <w:r w:rsidR="00B82CB3">
        <w:rPr>
          <w:rFonts w:ascii="Arial" w:hAnsi="Arial" w:cs="Arial"/>
          <w:lang w:val="en-US"/>
        </w:rPr>
        <w:t xml:space="preserve"> </w:t>
      </w:r>
      <w:r w:rsidRPr="00690C90">
        <w:rPr>
          <w:rFonts w:ascii="Arial" w:hAnsi="Arial" w:cs="Arial"/>
          <w:lang w:val="en-US"/>
        </w:rPr>
        <w:t xml:space="preserve">standard deviation </w:t>
      </w:r>
      <w:r w:rsidR="00B82CB3">
        <w:rPr>
          <w:rFonts w:ascii="Arial" w:hAnsi="Arial" w:cs="Arial"/>
          <w:lang w:val="en-US"/>
        </w:rPr>
        <w:t xml:space="preserve">range between 0.162 and 0.002 </w:t>
      </w:r>
      <w:r w:rsidRPr="00690C90">
        <w:rPr>
          <w:rFonts w:ascii="Arial" w:hAnsi="Arial" w:cs="Arial"/>
          <w:lang w:val="en-US"/>
        </w:rPr>
        <w:t xml:space="preserve">and </w:t>
      </w:r>
      <w:r w:rsidR="00145B13" w:rsidRPr="00690C90">
        <w:rPr>
          <w:rFonts w:ascii="Arial" w:hAnsi="Arial" w:cs="Arial"/>
          <w:lang w:val="en-US"/>
        </w:rPr>
        <w:t xml:space="preserve">standard </w:t>
      </w:r>
      <w:r w:rsidRPr="00690C90">
        <w:rPr>
          <w:rFonts w:ascii="Arial" w:hAnsi="Arial" w:cs="Arial"/>
          <w:lang w:val="en-US"/>
        </w:rPr>
        <w:t xml:space="preserve">error </w:t>
      </w:r>
      <w:r w:rsidR="00B82CB3">
        <w:rPr>
          <w:rFonts w:ascii="Arial" w:hAnsi="Arial" w:cs="Arial"/>
          <w:lang w:val="en-US"/>
        </w:rPr>
        <w:t>range between 0.162 and 0.001.</w:t>
      </w:r>
      <w:r w:rsidRPr="00690C90">
        <w:rPr>
          <w:rFonts w:ascii="Arial" w:hAnsi="Arial" w:cs="Arial"/>
          <w:lang w:val="en-US"/>
        </w:rPr>
        <w:t xml:space="preserve"> This indicates that there is a high precision of data and the data is consist</w:t>
      </w:r>
      <w:r w:rsidR="00145B13" w:rsidRPr="00690C90">
        <w:rPr>
          <w:rFonts w:ascii="Arial" w:hAnsi="Arial" w:cs="Arial"/>
          <w:lang w:val="en-US"/>
        </w:rPr>
        <w:t>e</w:t>
      </w:r>
      <w:r w:rsidRPr="00690C90">
        <w:rPr>
          <w:rFonts w:ascii="Arial" w:hAnsi="Arial" w:cs="Arial"/>
          <w:lang w:val="en-US"/>
        </w:rPr>
        <w:t>nt.</w:t>
      </w:r>
    </w:p>
    <w:p w14:paraId="1F2C2907" w14:textId="34D68DEB" w:rsidR="00CF1ABB" w:rsidRDefault="00CF1ABB">
      <w:pPr>
        <w:rPr>
          <w:rFonts w:ascii="Arial" w:hAnsi="Arial" w:cs="Arial"/>
          <w:lang w:val="en-US"/>
        </w:rPr>
      </w:pPr>
    </w:p>
    <w:p w14:paraId="4D98DC27" w14:textId="572A452D" w:rsidR="00DC0DC4" w:rsidRDefault="00DC0DC4">
      <w:pPr>
        <w:rPr>
          <w:rFonts w:ascii="Arial" w:hAnsi="Arial" w:cs="Arial"/>
          <w:lang w:val="en-US"/>
        </w:rPr>
      </w:pPr>
      <w:r>
        <w:rPr>
          <w:rFonts w:ascii="Arial" w:hAnsi="Arial" w:cs="Arial"/>
          <w:lang w:val="en-US"/>
        </w:rPr>
        <w:t>The correlation coefficient (r) ranges from -0.</w:t>
      </w:r>
      <w:r w:rsidR="00B82CB3">
        <w:rPr>
          <w:rFonts w:ascii="Arial" w:hAnsi="Arial" w:cs="Arial"/>
          <w:lang w:val="en-US"/>
        </w:rPr>
        <w:t>0832</w:t>
      </w:r>
      <w:r>
        <w:rPr>
          <w:rFonts w:ascii="Arial" w:hAnsi="Arial" w:cs="Arial"/>
          <w:lang w:val="en-US"/>
        </w:rPr>
        <w:t xml:space="preserve"> to 1. The correlation coefficient at 25 degrees is </w:t>
      </w:r>
      <w:r w:rsidR="00E2344B">
        <w:rPr>
          <w:rFonts w:ascii="Arial" w:hAnsi="Arial" w:cs="Arial"/>
          <w:lang w:val="en-US"/>
        </w:rPr>
        <w:t xml:space="preserve">1 or if rounded to a high decimal </w:t>
      </w:r>
      <w:r w:rsidR="00826243">
        <w:rPr>
          <w:rFonts w:ascii="Arial" w:hAnsi="Arial" w:cs="Arial"/>
          <w:lang w:val="en-US"/>
        </w:rPr>
        <w:t>n</w:t>
      </w:r>
      <w:r w:rsidR="00E2344B">
        <w:rPr>
          <w:rFonts w:ascii="Arial" w:hAnsi="Arial" w:cs="Arial"/>
          <w:lang w:val="en-US"/>
        </w:rPr>
        <w:t xml:space="preserve">umber </w:t>
      </w:r>
      <w:r>
        <w:rPr>
          <w:rFonts w:ascii="Arial" w:hAnsi="Arial" w:cs="Arial"/>
          <w:lang w:val="en-US"/>
        </w:rPr>
        <w:t>0.9999 which indicates that the data lies on a perfectly straight line. A r of 1 is very unlikely and does require further investigation to determine the accuracy. The lowest correlation coefficient</w:t>
      </w:r>
      <w:r w:rsidR="00826243">
        <w:rPr>
          <w:rFonts w:ascii="Arial" w:hAnsi="Arial" w:cs="Arial"/>
          <w:lang w:val="en-US"/>
        </w:rPr>
        <w:t xml:space="preserve"> of -0.</w:t>
      </w:r>
      <w:r w:rsidR="00B82CB3">
        <w:rPr>
          <w:rFonts w:ascii="Arial" w:hAnsi="Arial" w:cs="Arial"/>
          <w:lang w:val="en-US"/>
        </w:rPr>
        <w:t>477</w:t>
      </w:r>
      <w:r>
        <w:rPr>
          <w:rFonts w:ascii="Arial" w:hAnsi="Arial" w:cs="Arial"/>
          <w:lang w:val="en-US"/>
        </w:rPr>
        <w:t xml:space="preserve"> is at 30 degrees </w:t>
      </w:r>
      <w:r w:rsidR="00826243">
        <w:rPr>
          <w:rFonts w:ascii="Arial" w:hAnsi="Arial" w:cs="Arial"/>
          <w:lang w:val="en-US"/>
        </w:rPr>
        <w:t>this indicates that there is a weak correlation between the variables. The</w:t>
      </w:r>
      <w:r>
        <w:rPr>
          <w:rFonts w:ascii="Arial" w:hAnsi="Arial" w:cs="Arial"/>
          <w:lang w:val="en-US"/>
        </w:rPr>
        <w:t xml:space="preserve"> coefficient of determination is 2</w:t>
      </w:r>
      <w:r w:rsidR="00B82CB3">
        <w:rPr>
          <w:rFonts w:ascii="Arial" w:hAnsi="Arial" w:cs="Arial"/>
          <w:lang w:val="en-US"/>
        </w:rPr>
        <w:t>3</w:t>
      </w:r>
      <w:r>
        <w:rPr>
          <w:rFonts w:ascii="Arial" w:hAnsi="Arial" w:cs="Arial"/>
          <w:lang w:val="en-US"/>
        </w:rPr>
        <w:t xml:space="preserve">% </w:t>
      </w:r>
      <w:r w:rsidR="00826243">
        <w:rPr>
          <w:rFonts w:ascii="Arial" w:hAnsi="Arial" w:cs="Arial"/>
          <w:lang w:val="en-US"/>
        </w:rPr>
        <w:t xml:space="preserve">at 30 degrees </w:t>
      </w:r>
      <w:r>
        <w:rPr>
          <w:rFonts w:ascii="Arial" w:hAnsi="Arial" w:cs="Arial"/>
          <w:lang w:val="en-US"/>
        </w:rPr>
        <w:t>which indicates that only 2</w:t>
      </w:r>
      <w:r w:rsidR="00B82CB3">
        <w:rPr>
          <w:rFonts w:ascii="Arial" w:hAnsi="Arial" w:cs="Arial"/>
          <w:lang w:val="en-US"/>
        </w:rPr>
        <w:t>3</w:t>
      </w:r>
      <w:r>
        <w:rPr>
          <w:rFonts w:ascii="Arial" w:hAnsi="Arial" w:cs="Arial"/>
          <w:lang w:val="en-US"/>
        </w:rPr>
        <w:t xml:space="preserve"> % of variances in the dependent variable can be predicted from the independent variable.</w:t>
      </w:r>
      <w:r w:rsidR="00826243">
        <w:rPr>
          <w:rFonts w:ascii="Arial" w:hAnsi="Arial" w:cs="Arial"/>
          <w:lang w:val="en-US"/>
        </w:rPr>
        <w:t xml:space="preserve"> This does indicate that a linear model may not be best to model this data at 30 degrees.</w:t>
      </w:r>
    </w:p>
    <w:p w14:paraId="112CFDB8" w14:textId="77777777" w:rsidR="00066735" w:rsidRPr="00690C90" w:rsidRDefault="00066735">
      <w:pPr>
        <w:rPr>
          <w:rFonts w:ascii="Arial" w:hAnsi="Arial" w:cs="Arial"/>
          <w:lang w:val="en-US"/>
        </w:rPr>
      </w:pPr>
    </w:p>
    <w:p w14:paraId="67137E3D" w14:textId="1EA14E49" w:rsidR="004C625E" w:rsidRDefault="00145B13">
      <w:pPr>
        <w:rPr>
          <w:rFonts w:ascii="Arial" w:hAnsi="Arial" w:cs="Arial"/>
          <w:lang w:val="en-US"/>
        </w:rPr>
      </w:pPr>
      <w:r w:rsidRPr="00690C90">
        <w:rPr>
          <w:rFonts w:ascii="Arial" w:hAnsi="Arial" w:cs="Arial"/>
          <w:lang w:val="en-US"/>
        </w:rPr>
        <w:t xml:space="preserve">As detailed in table </w:t>
      </w:r>
      <w:r w:rsidR="00826243">
        <w:rPr>
          <w:rFonts w:ascii="Arial" w:hAnsi="Arial" w:cs="Arial"/>
          <w:lang w:val="en-US"/>
        </w:rPr>
        <w:t>2</w:t>
      </w:r>
      <w:r w:rsidRPr="00690C90">
        <w:rPr>
          <w:rFonts w:ascii="Arial" w:hAnsi="Arial" w:cs="Arial"/>
          <w:lang w:val="en-US"/>
        </w:rPr>
        <w:t xml:space="preserve"> the percentage change at </w:t>
      </w:r>
      <w:r w:rsidR="008454EF">
        <w:rPr>
          <w:rFonts w:ascii="Arial" w:hAnsi="Arial" w:cs="Arial"/>
          <w:lang w:val="en-US"/>
        </w:rPr>
        <w:t>4</w:t>
      </w:r>
      <w:r w:rsidR="0021719A" w:rsidRPr="00690C90">
        <w:rPr>
          <w:rFonts w:ascii="Arial" w:hAnsi="Arial" w:cs="Arial"/>
          <w:lang w:val="en-US"/>
        </w:rPr>
        <w:t xml:space="preserve"> degrees</w:t>
      </w:r>
      <w:r w:rsidRPr="00690C90">
        <w:rPr>
          <w:rFonts w:ascii="Arial" w:hAnsi="Arial" w:cs="Arial"/>
          <w:lang w:val="en-US"/>
        </w:rPr>
        <w:t xml:space="preserve"> is a </w:t>
      </w:r>
      <w:r w:rsidR="00B82CB3">
        <w:rPr>
          <w:rFonts w:ascii="Arial" w:hAnsi="Arial" w:cs="Arial"/>
          <w:lang w:val="en-US"/>
        </w:rPr>
        <w:t>increase</w:t>
      </w:r>
      <w:r w:rsidRPr="00690C90">
        <w:rPr>
          <w:rFonts w:ascii="Arial" w:hAnsi="Arial" w:cs="Arial"/>
          <w:lang w:val="en-US"/>
        </w:rPr>
        <w:t xml:space="preserve"> of </w:t>
      </w:r>
      <w:r w:rsidR="00B82CB3">
        <w:rPr>
          <w:rFonts w:ascii="Arial" w:hAnsi="Arial" w:cs="Arial"/>
          <w:lang w:val="en-US"/>
        </w:rPr>
        <w:t>9.916</w:t>
      </w:r>
      <w:proofErr w:type="gramStart"/>
      <w:r w:rsidRPr="00690C90">
        <w:rPr>
          <w:rFonts w:ascii="Arial" w:hAnsi="Arial" w:cs="Arial"/>
          <w:lang w:val="en-US"/>
        </w:rPr>
        <w:t>% ,</w:t>
      </w:r>
      <w:proofErr w:type="gramEnd"/>
      <w:r w:rsidRPr="00690C90">
        <w:rPr>
          <w:rFonts w:ascii="Arial" w:hAnsi="Arial" w:cs="Arial"/>
          <w:lang w:val="en-US"/>
        </w:rPr>
        <w:t xml:space="preserve"> at 25 degrees an increase of </w:t>
      </w:r>
      <w:r w:rsidR="00B82CB3">
        <w:rPr>
          <w:rFonts w:ascii="Arial" w:hAnsi="Arial" w:cs="Arial"/>
          <w:lang w:val="en-US"/>
        </w:rPr>
        <w:t>32,492</w:t>
      </w:r>
      <w:r w:rsidRPr="00690C90">
        <w:rPr>
          <w:rFonts w:ascii="Arial" w:hAnsi="Arial" w:cs="Arial"/>
          <w:lang w:val="en-US"/>
        </w:rPr>
        <w:t xml:space="preserve">% and at 30 degrees an increase of </w:t>
      </w:r>
      <w:r w:rsidR="00B82CB3">
        <w:rPr>
          <w:rFonts w:ascii="Arial" w:hAnsi="Arial" w:cs="Arial"/>
          <w:lang w:val="en-US"/>
        </w:rPr>
        <w:t>15,974</w:t>
      </w:r>
      <w:r w:rsidRPr="00690C90">
        <w:rPr>
          <w:rFonts w:ascii="Arial" w:hAnsi="Arial" w:cs="Arial"/>
          <w:lang w:val="en-US"/>
        </w:rPr>
        <w:t xml:space="preserve"> %.  </w:t>
      </w:r>
      <w:r w:rsidR="00826243">
        <w:rPr>
          <w:rFonts w:ascii="Arial" w:hAnsi="Arial" w:cs="Arial"/>
          <w:lang w:val="en-US"/>
        </w:rPr>
        <w:t>At 30% the yeast has grown but at a lesser percentage than at 25 degrees, this indicates the 30 degrees is too a high a temperature and the yeast has ceased to grow.</w:t>
      </w:r>
    </w:p>
    <w:p w14:paraId="054D4910" w14:textId="00F89CB8" w:rsidR="003D0242" w:rsidRDefault="003D0242">
      <w:pPr>
        <w:rPr>
          <w:rFonts w:ascii="Arial" w:hAnsi="Arial" w:cs="Arial"/>
          <w:lang w:val="en-US"/>
        </w:rPr>
      </w:pPr>
    </w:p>
    <w:p w14:paraId="5CA0F145" w14:textId="56A9F2FD" w:rsidR="003D0242" w:rsidRPr="00690C90" w:rsidRDefault="003D0242">
      <w:pPr>
        <w:rPr>
          <w:rFonts w:ascii="Arial" w:hAnsi="Arial" w:cs="Arial"/>
          <w:lang w:val="en-US"/>
        </w:rPr>
      </w:pPr>
      <w:r>
        <w:rPr>
          <w:rFonts w:ascii="Arial" w:hAnsi="Arial" w:cs="Arial"/>
          <w:lang w:val="en-US"/>
        </w:rPr>
        <w:t>It can be concluded from the data that the temperature that the yeast solution is maintained at does affect the population growth.</w:t>
      </w:r>
      <w:r w:rsidR="00826243">
        <w:rPr>
          <w:rFonts w:ascii="Arial" w:hAnsi="Arial" w:cs="Arial"/>
          <w:lang w:val="en-US"/>
        </w:rPr>
        <w:t xml:space="preserve"> The increase in the temperature does increase the population growth but only to an optimum point after which the growth decrease.</w:t>
      </w:r>
    </w:p>
    <w:p w14:paraId="554005AD" w14:textId="77777777" w:rsidR="00BE54F0" w:rsidRPr="00690C90" w:rsidRDefault="00BE54F0">
      <w:pPr>
        <w:rPr>
          <w:rFonts w:ascii="Arial" w:hAnsi="Arial" w:cs="Arial"/>
          <w:lang w:val="en-US"/>
        </w:rPr>
      </w:pPr>
    </w:p>
    <w:p w14:paraId="51FFF182" w14:textId="2B6723E8" w:rsidR="00145B13" w:rsidRPr="00BE54F0" w:rsidRDefault="00A22B92">
      <w:pPr>
        <w:rPr>
          <w:rFonts w:ascii="Arial" w:hAnsi="Arial" w:cs="Arial"/>
          <w:b/>
          <w:bCs/>
          <w:lang w:val="en-US"/>
        </w:rPr>
      </w:pPr>
      <w:r w:rsidRPr="00BE54F0">
        <w:rPr>
          <w:rFonts w:ascii="Arial" w:hAnsi="Arial" w:cs="Arial"/>
          <w:b/>
          <w:bCs/>
          <w:lang w:val="en-US"/>
        </w:rPr>
        <w:t>Evaluation</w:t>
      </w:r>
    </w:p>
    <w:p w14:paraId="2ED9556C" w14:textId="777ECE63" w:rsidR="00A22B92" w:rsidRPr="00826243" w:rsidRDefault="00A22B92">
      <w:pPr>
        <w:rPr>
          <w:rFonts w:ascii="Arial" w:hAnsi="Arial" w:cs="Arial"/>
          <w:u w:val="single"/>
          <w:lang w:val="en-US"/>
        </w:rPr>
      </w:pPr>
      <w:r w:rsidRPr="00826243">
        <w:rPr>
          <w:rFonts w:ascii="Arial" w:hAnsi="Arial" w:cs="Arial"/>
          <w:u w:val="single"/>
          <w:lang w:val="en-US"/>
        </w:rPr>
        <w:lastRenderedPageBreak/>
        <w:t>Limitations</w:t>
      </w:r>
    </w:p>
    <w:p w14:paraId="014F8AEF" w14:textId="6391A493" w:rsidR="003D0242" w:rsidRDefault="003D0242">
      <w:pPr>
        <w:rPr>
          <w:rFonts w:ascii="Arial" w:hAnsi="Arial" w:cs="Arial"/>
          <w:lang w:val="en-US"/>
        </w:rPr>
      </w:pPr>
    </w:p>
    <w:p w14:paraId="65638C9E" w14:textId="2FCC050F" w:rsidR="003D0242" w:rsidRPr="00690C90" w:rsidRDefault="003D0242">
      <w:pPr>
        <w:rPr>
          <w:rFonts w:ascii="Arial" w:hAnsi="Arial" w:cs="Arial"/>
          <w:lang w:val="en-US"/>
        </w:rPr>
      </w:pPr>
      <w:r>
        <w:rPr>
          <w:rFonts w:ascii="Arial" w:hAnsi="Arial" w:cs="Arial"/>
          <w:lang w:val="en-US"/>
        </w:rPr>
        <w:t>All 9 samples contained 3 drops of yeast solution</w:t>
      </w:r>
      <w:r>
        <w:rPr>
          <w:rFonts w:ascii="Arial" w:hAnsi="Arial" w:cs="Arial"/>
          <w:lang w:val="en-US"/>
        </w:rPr>
        <w:t xml:space="preserve"> which was added using a bulb pipette. The test tubes were then swirled to mix and a 1ml sample taken to measure the yeast population. </w:t>
      </w:r>
      <w:r w:rsidR="00826243">
        <w:rPr>
          <w:rFonts w:ascii="Arial" w:hAnsi="Arial" w:cs="Arial"/>
          <w:lang w:val="en-US"/>
        </w:rPr>
        <w:t>S</w:t>
      </w:r>
      <w:r w:rsidR="00826243">
        <w:rPr>
          <w:rFonts w:ascii="Arial" w:hAnsi="Arial" w:cs="Arial"/>
          <w:lang w:val="en-US"/>
        </w:rPr>
        <w:t>ample 1 and sample 3 at 25 degrees as can be seem on Appendix 1 are lower than all the other sample readings and contribute to the lower mean determined for day 1 at 25 degrees.</w:t>
      </w:r>
      <w:r w:rsidR="00826243">
        <w:rPr>
          <w:rFonts w:ascii="Arial" w:hAnsi="Arial" w:cs="Arial"/>
          <w:lang w:val="en-US"/>
        </w:rPr>
        <w:t xml:space="preserve"> </w:t>
      </w:r>
      <w:r>
        <w:rPr>
          <w:rFonts w:ascii="Arial" w:hAnsi="Arial" w:cs="Arial"/>
          <w:lang w:val="en-US"/>
        </w:rPr>
        <w:t xml:space="preserve">The lack of consistent mixing of the samples may also contribute to increasing the standard error. There was no control </w:t>
      </w:r>
      <w:r w:rsidR="00826243">
        <w:rPr>
          <w:rFonts w:ascii="Arial" w:hAnsi="Arial" w:cs="Arial"/>
          <w:lang w:val="en-US"/>
        </w:rPr>
        <w:t>t</w:t>
      </w:r>
      <w:r>
        <w:rPr>
          <w:rFonts w:ascii="Arial" w:hAnsi="Arial" w:cs="Arial"/>
          <w:lang w:val="en-US"/>
        </w:rPr>
        <w:t>o ensure all samples were mixed equally.</w:t>
      </w:r>
    </w:p>
    <w:p w14:paraId="69A94832" w14:textId="4717D40B" w:rsidR="00145B13" w:rsidRPr="00690C90" w:rsidRDefault="00145B13">
      <w:pPr>
        <w:rPr>
          <w:rFonts w:ascii="Arial" w:hAnsi="Arial" w:cs="Arial"/>
          <w:lang w:val="en-US"/>
        </w:rPr>
      </w:pPr>
    </w:p>
    <w:p w14:paraId="782E92AB" w14:textId="3FB723D1" w:rsidR="00690C90" w:rsidRPr="00690C90" w:rsidRDefault="00690C90">
      <w:pPr>
        <w:rPr>
          <w:rFonts w:ascii="Arial" w:hAnsi="Arial" w:cs="Arial"/>
          <w:lang w:val="en-US"/>
        </w:rPr>
      </w:pPr>
      <w:r w:rsidRPr="00690C90">
        <w:rPr>
          <w:rFonts w:ascii="Arial" w:hAnsi="Arial" w:cs="Arial"/>
          <w:lang w:val="en-US"/>
        </w:rPr>
        <w:t>Readings were only taken on day</w:t>
      </w:r>
      <w:r w:rsidR="003D0242">
        <w:rPr>
          <w:rFonts w:ascii="Arial" w:hAnsi="Arial" w:cs="Arial"/>
          <w:lang w:val="en-US"/>
        </w:rPr>
        <w:t xml:space="preserve"> </w:t>
      </w:r>
      <w:r w:rsidRPr="00690C90">
        <w:rPr>
          <w:rFonts w:ascii="Arial" w:hAnsi="Arial" w:cs="Arial"/>
          <w:lang w:val="en-US"/>
        </w:rPr>
        <w:t xml:space="preserve">1 and day </w:t>
      </w:r>
      <w:r w:rsidR="00E2344B">
        <w:rPr>
          <w:rFonts w:ascii="Arial" w:hAnsi="Arial" w:cs="Arial"/>
          <w:lang w:val="en-US"/>
        </w:rPr>
        <w:t>4</w:t>
      </w:r>
      <w:r w:rsidRPr="00690C90">
        <w:rPr>
          <w:rFonts w:ascii="Arial" w:hAnsi="Arial" w:cs="Arial"/>
          <w:lang w:val="en-US"/>
        </w:rPr>
        <w:t xml:space="preserve">. There is no analysis of the data between these days to understand if the change was gradual or reached a maximum and then decreased or </w:t>
      </w:r>
      <w:r w:rsidR="003D0242">
        <w:rPr>
          <w:rFonts w:ascii="Arial" w:hAnsi="Arial" w:cs="Arial"/>
          <w:lang w:val="en-US"/>
        </w:rPr>
        <w:t>c</w:t>
      </w:r>
      <w:r w:rsidRPr="00690C90">
        <w:rPr>
          <w:rFonts w:ascii="Arial" w:hAnsi="Arial" w:cs="Arial"/>
          <w:lang w:val="en-US"/>
        </w:rPr>
        <w:t>ould</w:t>
      </w:r>
      <w:r w:rsidR="003D0242">
        <w:rPr>
          <w:rFonts w:ascii="Arial" w:hAnsi="Arial" w:cs="Arial"/>
          <w:lang w:val="en-US"/>
        </w:rPr>
        <w:t xml:space="preserve"> possibly have</w:t>
      </w:r>
      <w:r w:rsidRPr="00690C90">
        <w:rPr>
          <w:rFonts w:ascii="Arial" w:hAnsi="Arial" w:cs="Arial"/>
          <w:lang w:val="en-US"/>
        </w:rPr>
        <w:t xml:space="preserve"> increase</w:t>
      </w:r>
      <w:r w:rsidR="00E2344B">
        <w:rPr>
          <w:rFonts w:ascii="Arial" w:hAnsi="Arial" w:cs="Arial"/>
          <w:lang w:val="en-US"/>
        </w:rPr>
        <w:t>d</w:t>
      </w:r>
      <w:r w:rsidRPr="00690C90">
        <w:rPr>
          <w:rFonts w:ascii="Arial" w:hAnsi="Arial" w:cs="Arial"/>
          <w:lang w:val="en-US"/>
        </w:rPr>
        <w:t xml:space="preserve"> more.</w:t>
      </w:r>
      <w:r w:rsidR="003D0242">
        <w:rPr>
          <w:rFonts w:ascii="Arial" w:hAnsi="Arial" w:cs="Arial"/>
          <w:lang w:val="en-US"/>
        </w:rPr>
        <w:t xml:space="preserve"> Readings were also only recorded by one person, so there was to double checking of the accuracy of the measurement.</w:t>
      </w:r>
    </w:p>
    <w:p w14:paraId="75D41BEA" w14:textId="77777777" w:rsidR="00690C90" w:rsidRPr="00690C90" w:rsidRDefault="00690C90">
      <w:pPr>
        <w:rPr>
          <w:rFonts w:ascii="Arial" w:hAnsi="Arial" w:cs="Arial"/>
          <w:lang w:val="en-US"/>
        </w:rPr>
      </w:pPr>
    </w:p>
    <w:p w14:paraId="19B5B633" w14:textId="6C00CD62" w:rsidR="00690C90" w:rsidRPr="00826243" w:rsidRDefault="00690C90">
      <w:pPr>
        <w:rPr>
          <w:rFonts w:ascii="Arial" w:hAnsi="Arial" w:cs="Arial"/>
          <w:u w:val="single"/>
          <w:lang w:val="en-US"/>
        </w:rPr>
      </w:pPr>
      <w:r w:rsidRPr="00826243">
        <w:rPr>
          <w:rFonts w:ascii="Arial" w:hAnsi="Arial" w:cs="Arial"/>
          <w:u w:val="single"/>
          <w:lang w:val="en-US"/>
        </w:rPr>
        <w:t>Reliability and Validity</w:t>
      </w:r>
    </w:p>
    <w:p w14:paraId="5718F894" w14:textId="185B58DE" w:rsidR="00690C90" w:rsidRPr="00690C90" w:rsidRDefault="00690C90">
      <w:pPr>
        <w:rPr>
          <w:rFonts w:ascii="Arial" w:hAnsi="Arial" w:cs="Arial"/>
          <w:lang w:val="en-US"/>
        </w:rPr>
      </w:pPr>
      <w:r w:rsidRPr="00690C90">
        <w:rPr>
          <w:rFonts w:ascii="Arial" w:hAnsi="Arial" w:cs="Arial"/>
          <w:lang w:val="en-US"/>
        </w:rPr>
        <w:t xml:space="preserve">The limitations mentioned above decrease the reliability and validity of the investigation. </w:t>
      </w:r>
      <w:r w:rsidR="00E51ED7">
        <w:rPr>
          <w:rFonts w:ascii="Arial" w:hAnsi="Arial" w:cs="Arial"/>
          <w:lang w:val="en-US"/>
        </w:rPr>
        <w:t>Although the error bars are not</w:t>
      </w:r>
      <w:r w:rsidRPr="00690C90">
        <w:rPr>
          <w:rFonts w:ascii="Arial" w:hAnsi="Arial" w:cs="Arial"/>
          <w:lang w:val="en-US"/>
        </w:rPr>
        <w:t xml:space="preserve"> overlapping </w:t>
      </w:r>
      <w:r w:rsidR="00E51ED7">
        <w:rPr>
          <w:rFonts w:ascii="Arial" w:hAnsi="Arial" w:cs="Arial"/>
          <w:lang w:val="en-US"/>
        </w:rPr>
        <w:t>this does not ensure there is a</w:t>
      </w:r>
      <w:r w:rsidRPr="00690C90">
        <w:rPr>
          <w:rFonts w:ascii="Arial" w:hAnsi="Arial" w:cs="Arial"/>
          <w:lang w:val="en-US"/>
        </w:rPr>
        <w:t xml:space="preserve"> substantial difference between the data. Reliability could be decreased by the </w:t>
      </w:r>
      <w:r w:rsidR="00E2344B">
        <w:rPr>
          <w:rFonts w:ascii="Arial" w:hAnsi="Arial" w:cs="Arial"/>
          <w:lang w:val="en-US"/>
        </w:rPr>
        <w:t>mixing of the samples.</w:t>
      </w:r>
    </w:p>
    <w:p w14:paraId="5384FE53" w14:textId="301D94A3" w:rsidR="00690C90" w:rsidRPr="00690C90" w:rsidRDefault="00690C90">
      <w:pPr>
        <w:rPr>
          <w:rFonts w:ascii="Arial" w:hAnsi="Arial" w:cs="Arial"/>
          <w:lang w:val="en-US"/>
        </w:rPr>
      </w:pPr>
    </w:p>
    <w:p w14:paraId="79DC0CED" w14:textId="74817825" w:rsidR="00690C90" w:rsidRPr="00826243" w:rsidRDefault="00690C90">
      <w:pPr>
        <w:rPr>
          <w:rFonts w:ascii="Arial" w:hAnsi="Arial" w:cs="Arial"/>
          <w:u w:val="single"/>
          <w:lang w:val="en-US"/>
        </w:rPr>
      </w:pPr>
      <w:r w:rsidRPr="00826243">
        <w:rPr>
          <w:rFonts w:ascii="Arial" w:hAnsi="Arial" w:cs="Arial"/>
          <w:u w:val="single"/>
          <w:lang w:val="en-US"/>
        </w:rPr>
        <w:t>Suggested improvements and extensions.</w:t>
      </w:r>
    </w:p>
    <w:p w14:paraId="25EB16C2" w14:textId="4DB854F5" w:rsidR="00690C90" w:rsidRDefault="00690C90">
      <w:pPr>
        <w:rPr>
          <w:rFonts w:ascii="Arial" w:hAnsi="Arial" w:cs="Arial"/>
          <w:lang w:val="en-US"/>
        </w:rPr>
      </w:pPr>
      <w:r w:rsidRPr="00690C90">
        <w:rPr>
          <w:rFonts w:ascii="Arial" w:hAnsi="Arial" w:cs="Arial"/>
          <w:lang w:val="en-US"/>
        </w:rPr>
        <w:t xml:space="preserve">Making extensions to the investigation will improve the limitations. Limitations might be removed or reduced by increasing the number of readings taken and also by increasing the duration of the experiment. </w:t>
      </w:r>
      <w:r w:rsidR="00E2344B">
        <w:rPr>
          <w:rFonts w:ascii="Arial" w:hAnsi="Arial" w:cs="Arial"/>
          <w:lang w:val="en-US"/>
        </w:rPr>
        <w:t xml:space="preserve">Increasing the replicates would increase the reliability and validity. Readings done every day instead of only on day 4 would enable a better pattern to be developed and interpreted. </w:t>
      </w:r>
      <w:r w:rsidRPr="00690C90">
        <w:rPr>
          <w:rFonts w:ascii="Arial" w:hAnsi="Arial" w:cs="Arial"/>
          <w:lang w:val="en-US"/>
        </w:rPr>
        <w:t>The measure of the results could be done by more than one person, so as to double check if different readings are recorded. All this could increase reliability as the conditions would be more controlled</w:t>
      </w:r>
      <w:r w:rsidR="00E2344B">
        <w:rPr>
          <w:rFonts w:ascii="Arial" w:hAnsi="Arial" w:cs="Arial"/>
          <w:lang w:val="en-US"/>
        </w:rPr>
        <w:t>.</w:t>
      </w:r>
    </w:p>
    <w:p w14:paraId="0107238C" w14:textId="0B2E4174" w:rsidR="00E2344B" w:rsidRDefault="00E2344B">
      <w:pPr>
        <w:rPr>
          <w:rFonts w:ascii="Arial" w:hAnsi="Arial" w:cs="Arial"/>
          <w:lang w:val="en-US"/>
        </w:rPr>
      </w:pPr>
    </w:p>
    <w:p w14:paraId="0891BD1C" w14:textId="38A2ADB1" w:rsidR="00826243" w:rsidRDefault="00826243">
      <w:pPr>
        <w:rPr>
          <w:rFonts w:ascii="Arial" w:hAnsi="Arial" w:cs="Arial"/>
          <w:lang w:val="en-US"/>
        </w:rPr>
      </w:pPr>
      <w:r>
        <w:rPr>
          <w:rFonts w:ascii="Arial" w:hAnsi="Arial" w:cs="Arial"/>
          <w:lang w:val="en-US"/>
        </w:rPr>
        <w:t>The experiment could also be extended by measuring the growth at additional temperatures, adding a temperature less than 25 degrees but greater than 4 degrees and one between 25 degrees and 30 degrees would increase the reliability and validity.</w:t>
      </w:r>
    </w:p>
    <w:p w14:paraId="4C6AB7EE" w14:textId="77777777" w:rsidR="00826243" w:rsidRDefault="00826243">
      <w:pPr>
        <w:rPr>
          <w:rFonts w:ascii="Arial" w:hAnsi="Arial" w:cs="Arial"/>
          <w:lang w:val="en-US"/>
        </w:rPr>
      </w:pPr>
    </w:p>
    <w:p w14:paraId="1A7261CB" w14:textId="66FD6D2A" w:rsidR="00690C90" w:rsidRDefault="00690C90">
      <w:pPr>
        <w:rPr>
          <w:rFonts w:ascii="Arial" w:hAnsi="Arial" w:cs="Arial"/>
          <w:b/>
          <w:bCs/>
          <w:lang w:val="en-US"/>
        </w:rPr>
      </w:pPr>
      <w:r w:rsidRPr="00BE54F0">
        <w:rPr>
          <w:rFonts w:ascii="Arial" w:hAnsi="Arial" w:cs="Arial"/>
          <w:b/>
          <w:bCs/>
          <w:lang w:val="en-US"/>
        </w:rPr>
        <w:t>Conclusions</w:t>
      </w:r>
    </w:p>
    <w:p w14:paraId="2351BF26" w14:textId="77777777" w:rsidR="00826243" w:rsidRPr="00BE54F0" w:rsidRDefault="00826243">
      <w:pPr>
        <w:rPr>
          <w:rFonts w:ascii="Arial" w:hAnsi="Arial" w:cs="Arial"/>
          <w:b/>
          <w:bCs/>
          <w:lang w:val="en-US"/>
        </w:rPr>
      </w:pPr>
    </w:p>
    <w:p w14:paraId="135A0726" w14:textId="05E76750" w:rsidR="00690C90" w:rsidRPr="00690C90" w:rsidRDefault="00690C90" w:rsidP="00690C90">
      <w:pPr>
        <w:rPr>
          <w:rFonts w:ascii="Arial" w:hAnsi="Arial" w:cs="Arial"/>
          <w:b/>
          <w:bCs/>
          <w:lang w:val="en-US"/>
        </w:rPr>
      </w:pPr>
      <w:r w:rsidRPr="00690C90">
        <w:rPr>
          <w:rFonts w:ascii="Arial" w:hAnsi="Arial" w:cs="Arial"/>
          <w:lang w:val="en-US"/>
        </w:rPr>
        <w:t>The evidence suggests that the temperature d</w:t>
      </w:r>
      <w:r w:rsidRPr="00690C90">
        <w:rPr>
          <w:rFonts w:ascii="Arial" w:hAnsi="Arial" w:cs="Arial"/>
          <w:lang w:val="en-US"/>
        </w:rPr>
        <w:t xml:space="preserve">oes contribute to the population of yeast reproduced over a </w:t>
      </w:r>
      <w:proofErr w:type="gramStart"/>
      <w:r w:rsidR="00E2344B">
        <w:rPr>
          <w:rFonts w:ascii="Arial" w:hAnsi="Arial" w:cs="Arial"/>
          <w:lang w:val="en-US"/>
        </w:rPr>
        <w:t>4</w:t>
      </w:r>
      <w:r w:rsidRPr="00690C90">
        <w:rPr>
          <w:rFonts w:ascii="Arial" w:hAnsi="Arial" w:cs="Arial"/>
          <w:lang w:val="en-US"/>
        </w:rPr>
        <w:t xml:space="preserve"> day</w:t>
      </w:r>
      <w:proofErr w:type="gramEnd"/>
      <w:r w:rsidRPr="00690C90">
        <w:rPr>
          <w:rFonts w:ascii="Arial" w:hAnsi="Arial" w:cs="Arial"/>
          <w:lang w:val="en-US"/>
        </w:rPr>
        <w:t xml:space="preserve"> period</w:t>
      </w:r>
      <w:r w:rsidRPr="00690C90">
        <w:rPr>
          <w:rFonts w:ascii="Arial" w:hAnsi="Arial" w:cs="Arial"/>
          <w:lang w:val="en-US"/>
        </w:rPr>
        <w:t>.</w:t>
      </w:r>
      <w:r>
        <w:rPr>
          <w:rFonts w:ascii="Arial" w:hAnsi="Arial" w:cs="Arial"/>
          <w:lang w:val="en-US"/>
        </w:rPr>
        <w:t xml:space="preserve"> The evidence also suggests there is an optimum temperature of 25 degrees to maximize growth. Due to the limitations mentioned above some modification could be considered and further investigation performed, however the data does support the conclusion</w:t>
      </w:r>
      <w:r w:rsidR="00E2344B">
        <w:rPr>
          <w:rFonts w:ascii="Arial" w:hAnsi="Arial" w:cs="Arial"/>
          <w:lang w:val="en-US"/>
        </w:rPr>
        <w:t xml:space="preserve"> that as the temperature increases so does the yeast population. There is a limitation that </w:t>
      </w:r>
      <w:r w:rsidR="00826243">
        <w:rPr>
          <w:rFonts w:ascii="Arial" w:hAnsi="Arial" w:cs="Arial"/>
          <w:lang w:val="en-US"/>
        </w:rPr>
        <w:t xml:space="preserve">above </w:t>
      </w:r>
      <w:r w:rsidR="00E2344B">
        <w:rPr>
          <w:rFonts w:ascii="Arial" w:hAnsi="Arial" w:cs="Arial"/>
          <w:lang w:val="en-US"/>
        </w:rPr>
        <w:t xml:space="preserve">a certain </w:t>
      </w:r>
      <w:r w:rsidR="00826243">
        <w:rPr>
          <w:rFonts w:ascii="Arial" w:hAnsi="Arial" w:cs="Arial"/>
          <w:lang w:val="en-US"/>
        </w:rPr>
        <w:t>temperature</w:t>
      </w:r>
      <w:r w:rsidR="00E2344B">
        <w:rPr>
          <w:rFonts w:ascii="Arial" w:hAnsi="Arial" w:cs="Arial"/>
          <w:lang w:val="en-US"/>
        </w:rPr>
        <w:t xml:space="preserve"> an increase in temperature will not result in additional increase in population growth.</w:t>
      </w:r>
    </w:p>
    <w:p w14:paraId="563DBA42" w14:textId="713B8494" w:rsidR="00690C90" w:rsidRDefault="00690C90">
      <w:pPr>
        <w:rPr>
          <w:lang w:val="en-US"/>
        </w:rPr>
      </w:pPr>
    </w:p>
    <w:p w14:paraId="0E73133D" w14:textId="66AF8AAF" w:rsidR="004C625E" w:rsidRDefault="00690C90">
      <w:pPr>
        <w:rPr>
          <w:b/>
          <w:bCs/>
          <w:lang w:val="en-US"/>
        </w:rPr>
      </w:pPr>
      <w:r w:rsidRPr="00BE54F0">
        <w:rPr>
          <w:b/>
          <w:bCs/>
          <w:lang w:val="en-US"/>
        </w:rPr>
        <w:t>Reference List</w:t>
      </w:r>
    </w:p>
    <w:p w14:paraId="77684D63" w14:textId="77777777" w:rsidR="00826243" w:rsidRPr="00BE54F0" w:rsidRDefault="00826243">
      <w:pPr>
        <w:rPr>
          <w:b/>
          <w:bCs/>
          <w:lang w:val="en-US"/>
        </w:rPr>
      </w:pPr>
    </w:p>
    <w:p w14:paraId="4C716ACA" w14:textId="10499514" w:rsidR="009273F5" w:rsidRPr="009273F5" w:rsidRDefault="009273F5" w:rsidP="00690C90">
      <w:pPr>
        <w:rPr>
          <w:rFonts w:ascii="Arial" w:hAnsi="Arial" w:cs="Arial"/>
          <w:lang w:val="en-US"/>
        </w:rPr>
      </w:pPr>
      <w:r w:rsidRPr="009273F5">
        <w:rPr>
          <w:rFonts w:ascii="Arial" w:hAnsi="Arial" w:cs="Arial"/>
          <w:lang w:val="en-US"/>
        </w:rPr>
        <w:lastRenderedPageBreak/>
        <w:t>yeast | Definition &amp; Uses. (2022). Retrieved 20 February 2022, from https://www.britannica.com/science/yeast-fungus</w:t>
      </w:r>
    </w:p>
    <w:p w14:paraId="1C4C166B" w14:textId="5CF1EF2F" w:rsidR="009273F5" w:rsidRPr="00690C90" w:rsidRDefault="009273F5">
      <w:pPr>
        <w:rPr>
          <w:rFonts w:ascii="Arial" w:hAnsi="Arial" w:cs="Arial"/>
          <w:lang w:val="en-US"/>
        </w:rPr>
      </w:pPr>
    </w:p>
    <w:p w14:paraId="587D3423" w14:textId="5C122B59" w:rsidR="00E2344B" w:rsidRPr="00826243" w:rsidRDefault="00E2344B" w:rsidP="00826243">
      <w:pPr>
        <w:rPr>
          <w:rFonts w:ascii="Arial" w:hAnsi="Arial" w:cs="Arial"/>
          <w:lang w:val="en-US"/>
        </w:rPr>
      </w:pPr>
      <w:proofErr w:type="spellStart"/>
      <w:r w:rsidRPr="00826243">
        <w:rPr>
          <w:rFonts w:ascii="Arial" w:hAnsi="Arial" w:cs="Arial"/>
          <w:lang w:val="en-US"/>
        </w:rPr>
        <w:t>Akinbobola</w:t>
      </w:r>
      <w:proofErr w:type="spellEnd"/>
      <w:r w:rsidRPr="00826243">
        <w:rPr>
          <w:rFonts w:ascii="Arial" w:hAnsi="Arial" w:cs="Arial"/>
          <w:lang w:val="en-US"/>
        </w:rPr>
        <w:t>, D. (2022). The effect of temperature on yeast growth. Grin.com. Retrieved 12 March 2022, from https://www.grin.com/document/1094178.</w:t>
      </w:r>
    </w:p>
    <w:p w14:paraId="5EA01748" w14:textId="12FD1974" w:rsidR="00E2344B" w:rsidRPr="00826243" w:rsidRDefault="00E2344B" w:rsidP="00826243">
      <w:pPr>
        <w:rPr>
          <w:rFonts w:ascii="Arial" w:hAnsi="Arial" w:cs="Arial"/>
          <w:lang w:val="en-US"/>
        </w:rPr>
      </w:pPr>
    </w:p>
    <w:p w14:paraId="566F5DF5" w14:textId="09745713" w:rsidR="00690C90" w:rsidRDefault="00690C90">
      <w:pPr>
        <w:rPr>
          <w:lang w:val="en-US"/>
        </w:rPr>
      </w:pPr>
    </w:p>
    <w:p w14:paraId="4F3D29ED" w14:textId="787E4183" w:rsidR="00690C90" w:rsidRDefault="00690C90">
      <w:pPr>
        <w:rPr>
          <w:lang w:val="en-US"/>
        </w:rPr>
      </w:pPr>
    </w:p>
    <w:p w14:paraId="1EA42552" w14:textId="1A386F77" w:rsidR="00690C90" w:rsidRDefault="00690C90">
      <w:pPr>
        <w:rPr>
          <w:lang w:val="en-US"/>
        </w:rPr>
      </w:pPr>
    </w:p>
    <w:p w14:paraId="0218F64F" w14:textId="12ADF285" w:rsidR="00690C90" w:rsidRDefault="00690C90">
      <w:pPr>
        <w:rPr>
          <w:lang w:val="en-US"/>
        </w:rPr>
      </w:pPr>
    </w:p>
    <w:p w14:paraId="363D862D" w14:textId="71513D1E" w:rsidR="00690C90" w:rsidRDefault="00690C90">
      <w:pPr>
        <w:rPr>
          <w:lang w:val="en-US"/>
        </w:rPr>
      </w:pPr>
    </w:p>
    <w:p w14:paraId="54A2A0C2" w14:textId="7DFE0BDD" w:rsidR="00690C90" w:rsidRDefault="00690C90">
      <w:pPr>
        <w:rPr>
          <w:lang w:val="en-US"/>
        </w:rPr>
      </w:pPr>
    </w:p>
    <w:p w14:paraId="161A11E0" w14:textId="012C8A22" w:rsidR="00690C90" w:rsidRDefault="00690C90">
      <w:pPr>
        <w:rPr>
          <w:lang w:val="en-US"/>
        </w:rPr>
      </w:pPr>
    </w:p>
    <w:p w14:paraId="24BBDFF8" w14:textId="568BE79D" w:rsidR="00690C90" w:rsidRDefault="00690C90">
      <w:pPr>
        <w:rPr>
          <w:lang w:val="en-US"/>
        </w:rPr>
      </w:pPr>
    </w:p>
    <w:p w14:paraId="5041520E" w14:textId="74F5C756" w:rsidR="00690C90" w:rsidRDefault="00690C90">
      <w:pPr>
        <w:rPr>
          <w:lang w:val="en-US"/>
        </w:rPr>
      </w:pPr>
    </w:p>
    <w:p w14:paraId="13ED2FCC" w14:textId="0D4F5AD6" w:rsidR="00690C90" w:rsidRDefault="00690C90">
      <w:pPr>
        <w:rPr>
          <w:lang w:val="en-US"/>
        </w:rPr>
      </w:pPr>
    </w:p>
    <w:p w14:paraId="385C8049" w14:textId="4FB2415E" w:rsidR="00690C90" w:rsidRDefault="00690C90">
      <w:pPr>
        <w:rPr>
          <w:lang w:val="en-US"/>
        </w:rPr>
      </w:pPr>
    </w:p>
    <w:p w14:paraId="04828C9E" w14:textId="1F59383B" w:rsidR="00690C90" w:rsidRDefault="00690C90">
      <w:pPr>
        <w:rPr>
          <w:lang w:val="en-US"/>
        </w:rPr>
      </w:pPr>
    </w:p>
    <w:p w14:paraId="0A9EFF68" w14:textId="14269059" w:rsidR="00BE54F0" w:rsidRDefault="00BE54F0">
      <w:pPr>
        <w:rPr>
          <w:lang w:val="en-US"/>
        </w:rPr>
      </w:pPr>
      <w:r>
        <w:rPr>
          <w:lang w:val="en-US"/>
        </w:rPr>
        <w:br w:type="page"/>
      </w:r>
    </w:p>
    <w:p w14:paraId="267C5949" w14:textId="77777777" w:rsidR="00690C90" w:rsidRDefault="00690C90">
      <w:pPr>
        <w:rPr>
          <w:lang w:val="en-US"/>
        </w:rPr>
      </w:pPr>
    </w:p>
    <w:p w14:paraId="74FEE1EB" w14:textId="539E6BF2" w:rsidR="00863E74" w:rsidRPr="00BE54F0" w:rsidRDefault="00863E74">
      <w:pPr>
        <w:rPr>
          <w:b/>
          <w:bCs/>
          <w:lang w:val="en-US"/>
        </w:rPr>
      </w:pPr>
      <w:r w:rsidRPr="00BE54F0">
        <w:rPr>
          <w:b/>
          <w:bCs/>
          <w:lang w:val="en-US"/>
        </w:rPr>
        <w:t>Appendix 1.</w:t>
      </w:r>
    </w:p>
    <w:p w14:paraId="7F9FF2B6" w14:textId="362F1B1E" w:rsidR="00863E74" w:rsidRDefault="00863E74">
      <w:pPr>
        <w:rPr>
          <w:lang w:val="en-US"/>
        </w:rPr>
      </w:pPr>
    </w:p>
    <w:p w14:paraId="4830100F" w14:textId="31012EE7" w:rsidR="00863E74" w:rsidRDefault="00863E74">
      <w:pPr>
        <w:rPr>
          <w:lang w:val="en-US"/>
        </w:rPr>
      </w:pPr>
      <w:r>
        <w:rPr>
          <w:lang w:val="en-US"/>
        </w:rPr>
        <w:t>Raw data and formulas used to determine Mean, Standard Deviation</w:t>
      </w:r>
      <w:r w:rsidR="00DC0DC4">
        <w:rPr>
          <w:lang w:val="en-US"/>
        </w:rPr>
        <w:t>,</w:t>
      </w:r>
      <w:r>
        <w:rPr>
          <w:lang w:val="en-US"/>
        </w:rPr>
        <w:t xml:space="preserve"> Standard </w:t>
      </w:r>
      <w:proofErr w:type="gramStart"/>
      <w:r>
        <w:rPr>
          <w:lang w:val="en-US"/>
        </w:rPr>
        <w:t>Error</w:t>
      </w:r>
      <w:r w:rsidR="00DC0DC4">
        <w:rPr>
          <w:lang w:val="en-US"/>
        </w:rPr>
        <w:t xml:space="preserve"> ,</w:t>
      </w:r>
      <w:proofErr w:type="gramEnd"/>
      <w:r w:rsidR="00DC0DC4">
        <w:rPr>
          <w:lang w:val="en-US"/>
        </w:rPr>
        <w:t xml:space="preserve"> correlation coefficient and coefficient of determination.</w:t>
      </w:r>
    </w:p>
    <w:p w14:paraId="094091D8" w14:textId="0FFD966C" w:rsidR="00863E74" w:rsidRDefault="00863E74">
      <w:pPr>
        <w:rPr>
          <w:lang w:val="en-US"/>
        </w:rPr>
      </w:pPr>
    </w:p>
    <w:p w14:paraId="0E806848" w14:textId="4068A453" w:rsidR="00DC0DC4" w:rsidRDefault="00DC0DC4">
      <w:pPr>
        <w:rPr>
          <w:lang w:val="en-US"/>
        </w:rPr>
      </w:pPr>
      <w:r w:rsidRPr="00DC0DC4">
        <w:rPr>
          <w:lang w:val="en-US"/>
        </w:rPr>
        <w:drawing>
          <wp:inline distT="0" distB="0" distL="0" distR="0" wp14:anchorId="0974DD52" wp14:editId="31272ABF">
            <wp:extent cx="5727700" cy="2808605"/>
            <wp:effectExtent l="0" t="0" r="0" b="0"/>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808605"/>
                    </a:xfrm>
                    <a:prstGeom prst="rect">
                      <a:avLst/>
                    </a:prstGeom>
                  </pic:spPr>
                </pic:pic>
              </a:graphicData>
            </a:graphic>
          </wp:inline>
        </w:drawing>
      </w:r>
    </w:p>
    <w:p w14:paraId="3798A0BB" w14:textId="755AF3C8" w:rsidR="00DC0DC4" w:rsidRDefault="00DC0DC4">
      <w:pPr>
        <w:rPr>
          <w:lang w:val="en-US"/>
        </w:rPr>
      </w:pPr>
    </w:p>
    <w:p w14:paraId="3D47354B" w14:textId="6FD45EFA" w:rsidR="00DC0DC4" w:rsidRDefault="00DC0DC4">
      <w:pPr>
        <w:rPr>
          <w:lang w:val="en-US"/>
        </w:rPr>
      </w:pPr>
    </w:p>
    <w:p w14:paraId="414C89C4" w14:textId="77777777" w:rsidR="00DC0DC4" w:rsidRDefault="00DC0DC4">
      <w:pPr>
        <w:rPr>
          <w:lang w:val="en-US"/>
        </w:rPr>
      </w:pPr>
    </w:p>
    <w:p w14:paraId="6550D69A" w14:textId="3D48F3B3" w:rsidR="00863E74" w:rsidRDefault="00863E74">
      <w:pPr>
        <w:rPr>
          <w:lang w:val="en-US"/>
        </w:rPr>
      </w:pPr>
    </w:p>
    <w:p w14:paraId="332C350D" w14:textId="77777777" w:rsidR="00863E74" w:rsidRPr="009273F5" w:rsidRDefault="00863E74">
      <w:pPr>
        <w:rPr>
          <w:lang w:val="en-US"/>
        </w:rPr>
      </w:pPr>
    </w:p>
    <w:sectPr w:rsidR="00863E74" w:rsidRPr="009273F5" w:rsidSect="00BE54F0">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0628" w14:textId="77777777" w:rsidR="00824176" w:rsidRDefault="00824176" w:rsidP="008454EF">
      <w:r>
        <w:separator/>
      </w:r>
    </w:p>
  </w:endnote>
  <w:endnote w:type="continuationSeparator" w:id="0">
    <w:p w14:paraId="5D45E106" w14:textId="77777777" w:rsidR="00824176" w:rsidRDefault="00824176" w:rsidP="0084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9D117" w14:textId="77777777" w:rsidR="00824176" w:rsidRDefault="00824176" w:rsidP="008454EF">
      <w:r>
        <w:separator/>
      </w:r>
    </w:p>
  </w:footnote>
  <w:footnote w:type="continuationSeparator" w:id="0">
    <w:p w14:paraId="1F837606" w14:textId="77777777" w:rsidR="00824176" w:rsidRDefault="00824176" w:rsidP="0084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621"/>
    <w:multiLevelType w:val="hybridMultilevel"/>
    <w:tmpl w:val="B5D42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EE7B2D"/>
    <w:multiLevelType w:val="hybridMultilevel"/>
    <w:tmpl w:val="BB3EB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F5"/>
    <w:rsid w:val="0000608D"/>
    <w:rsid w:val="00066735"/>
    <w:rsid w:val="001326C3"/>
    <w:rsid w:val="00145B13"/>
    <w:rsid w:val="00211121"/>
    <w:rsid w:val="0021719A"/>
    <w:rsid w:val="0033700A"/>
    <w:rsid w:val="003755AA"/>
    <w:rsid w:val="003D0242"/>
    <w:rsid w:val="004B089D"/>
    <w:rsid w:val="004C625E"/>
    <w:rsid w:val="004E6857"/>
    <w:rsid w:val="00690C90"/>
    <w:rsid w:val="00824176"/>
    <w:rsid w:val="00826243"/>
    <w:rsid w:val="008454EF"/>
    <w:rsid w:val="00863E74"/>
    <w:rsid w:val="009273F5"/>
    <w:rsid w:val="00A22B92"/>
    <w:rsid w:val="00A44CC2"/>
    <w:rsid w:val="00B82CB3"/>
    <w:rsid w:val="00BE54F0"/>
    <w:rsid w:val="00C333D8"/>
    <w:rsid w:val="00CF1ABB"/>
    <w:rsid w:val="00DC068D"/>
    <w:rsid w:val="00DC0DC4"/>
    <w:rsid w:val="00E2344B"/>
    <w:rsid w:val="00E51ED7"/>
    <w:rsid w:val="00EE47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79AA"/>
  <w15:chartTrackingRefBased/>
  <w15:docId w15:val="{1755B668-6CAB-1F4B-B024-3043D252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6857"/>
    <w:rPr>
      <w:rFonts w:ascii="Times New Roman" w:eastAsia="Times New Roman" w:hAnsi="Times New Roman" w:cs="Times New Roman"/>
    </w:rPr>
  </w:style>
  <w:style w:type="paragraph" w:styleId="Heading3">
    <w:name w:val="heading 3"/>
    <w:basedOn w:val="Normal"/>
    <w:link w:val="Heading3Char"/>
    <w:uiPriority w:val="9"/>
    <w:qFormat/>
    <w:rsid w:val="009273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73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73F5"/>
    <w:pPr>
      <w:spacing w:before="100" w:beforeAutospacing="1" w:after="100" w:afterAutospacing="1"/>
    </w:pPr>
  </w:style>
  <w:style w:type="character" w:styleId="Strong">
    <w:name w:val="Strong"/>
    <w:basedOn w:val="DefaultParagraphFont"/>
    <w:uiPriority w:val="22"/>
    <w:qFormat/>
    <w:rsid w:val="009273F5"/>
    <w:rPr>
      <w:b/>
      <w:bCs/>
    </w:rPr>
  </w:style>
  <w:style w:type="character" w:customStyle="1" w:styleId="apple-converted-space">
    <w:name w:val="apple-converted-space"/>
    <w:basedOn w:val="DefaultParagraphFont"/>
    <w:rsid w:val="009273F5"/>
  </w:style>
  <w:style w:type="character" w:customStyle="1" w:styleId="selectable">
    <w:name w:val="selectable"/>
    <w:basedOn w:val="DefaultParagraphFont"/>
    <w:rsid w:val="009273F5"/>
  </w:style>
  <w:style w:type="paragraph" w:styleId="BalloonText">
    <w:name w:val="Balloon Text"/>
    <w:basedOn w:val="Normal"/>
    <w:link w:val="BalloonTextChar"/>
    <w:uiPriority w:val="99"/>
    <w:semiHidden/>
    <w:unhideWhenUsed/>
    <w:rsid w:val="004B089D"/>
    <w:rPr>
      <w:sz w:val="18"/>
      <w:szCs w:val="18"/>
    </w:rPr>
  </w:style>
  <w:style w:type="character" w:customStyle="1" w:styleId="BalloonTextChar">
    <w:name w:val="Balloon Text Char"/>
    <w:basedOn w:val="DefaultParagraphFont"/>
    <w:link w:val="BalloonText"/>
    <w:uiPriority w:val="99"/>
    <w:semiHidden/>
    <w:rsid w:val="004B089D"/>
    <w:rPr>
      <w:rFonts w:ascii="Times New Roman" w:hAnsi="Times New Roman" w:cs="Times New Roman"/>
      <w:sz w:val="18"/>
      <w:szCs w:val="18"/>
    </w:rPr>
  </w:style>
  <w:style w:type="paragraph" w:styleId="Caption">
    <w:name w:val="caption"/>
    <w:basedOn w:val="Normal"/>
    <w:next w:val="Normal"/>
    <w:uiPriority w:val="35"/>
    <w:unhideWhenUsed/>
    <w:qFormat/>
    <w:rsid w:val="003755AA"/>
    <w:pPr>
      <w:spacing w:after="200"/>
    </w:pPr>
    <w:rPr>
      <w:i/>
      <w:iCs/>
      <w:color w:val="44546A" w:themeColor="text2"/>
      <w:sz w:val="18"/>
      <w:szCs w:val="18"/>
    </w:rPr>
  </w:style>
  <w:style w:type="paragraph" w:styleId="ListParagraph">
    <w:name w:val="List Paragraph"/>
    <w:basedOn w:val="Normal"/>
    <w:uiPriority w:val="34"/>
    <w:qFormat/>
    <w:rsid w:val="00863E74"/>
    <w:pPr>
      <w:ind w:left="720"/>
      <w:contextualSpacing/>
    </w:pPr>
  </w:style>
  <w:style w:type="paragraph" w:styleId="Header">
    <w:name w:val="header"/>
    <w:basedOn w:val="Normal"/>
    <w:link w:val="HeaderChar"/>
    <w:uiPriority w:val="99"/>
    <w:unhideWhenUsed/>
    <w:rsid w:val="008454EF"/>
    <w:pPr>
      <w:tabs>
        <w:tab w:val="center" w:pos="4680"/>
        <w:tab w:val="right" w:pos="9360"/>
      </w:tabs>
    </w:pPr>
  </w:style>
  <w:style w:type="character" w:customStyle="1" w:styleId="HeaderChar">
    <w:name w:val="Header Char"/>
    <w:basedOn w:val="DefaultParagraphFont"/>
    <w:link w:val="Header"/>
    <w:uiPriority w:val="99"/>
    <w:rsid w:val="008454EF"/>
    <w:rPr>
      <w:rFonts w:ascii="Times New Roman" w:eastAsia="Times New Roman" w:hAnsi="Times New Roman" w:cs="Times New Roman"/>
    </w:rPr>
  </w:style>
  <w:style w:type="paragraph" w:styleId="Footer">
    <w:name w:val="footer"/>
    <w:basedOn w:val="Normal"/>
    <w:link w:val="FooterChar"/>
    <w:uiPriority w:val="99"/>
    <w:unhideWhenUsed/>
    <w:rsid w:val="008454EF"/>
    <w:pPr>
      <w:tabs>
        <w:tab w:val="center" w:pos="4680"/>
        <w:tab w:val="right" w:pos="9360"/>
      </w:tabs>
    </w:pPr>
  </w:style>
  <w:style w:type="character" w:customStyle="1" w:styleId="FooterChar">
    <w:name w:val="Footer Char"/>
    <w:basedOn w:val="DefaultParagraphFont"/>
    <w:link w:val="Footer"/>
    <w:uiPriority w:val="99"/>
    <w:rsid w:val="008454EF"/>
    <w:rPr>
      <w:rFonts w:ascii="Times New Roman" w:eastAsia="Times New Roman" w:hAnsi="Times New Roman" w:cs="Times New Roman"/>
    </w:rPr>
  </w:style>
  <w:style w:type="paragraph" w:styleId="NoSpacing">
    <w:name w:val="No Spacing"/>
    <w:link w:val="NoSpacingChar"/>
    <w:uiPriority w:val="1"/>
    <w:qFormat/>
    <w:rsid w:val="00BE54F0"/>
    <w:rPr>
      <w:rFonts w:eastAsiaTheme="minorEastAsia"/>
      <w:sz w:val="22"/>
      <w:szCs w:val="22"/>
      <w:lang w:val="en-US" w:eastAsia="zh-CN"/>
    </w:rPr>
  </w:style>
  <w:style w:type="character" w:customStyle="1" w:styleId="NoSpacingChar">
    <w:name w:val="No Spacing Char"/>
    <w:basedOn w:val="DefaultParagraphFont"/>
    <w:link w:val="NoSpacing"/>
    <w:uiPriority w:val="1"/>
    <w:rsid w:val="00BE54F0"/>
    <w:rPr>
      <w:rFonts w:eastAsiaTheme="minorEastAsia"/>
      <w:sz w:val="22"/>
      <w:szCs w:val="22"/>
      <w:lang w:val="en-US" w:eastAsia="zh-CN"/>
    </w:rPr>
  </w:style>
  <w:style w:type="table" w:styleId="TableGrid">
    <w:name w:val="Table Grid"/>
    <w:basedOn w:val="TableNormal"/>
    <w:uiPriority w:val="39"/>
    <w:rsid w:val="00E23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262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6653">
      <w:bodyDiv w:val="1"/>
      <w:marLeft w:val="0"/>
      <w:marRight w:val="0"/>
      <w:marTop w:val="0"/>
      <w:marBottom w:val="0"/>
      <w:divBdr>
        <w:top w:val="none" w:sz="0" w:space="0" w:color="auto"/>
        <w:left w:val="none" w:sz="0" w:space="0" w:color="auto"/>
        <w:bottom w:val="none" w:sz="0" w:space="0" w:color="auto"/>
        <w:right w:val="none" w:sz="0" w:space="0" w:color="auto"/>
      </w:divBdr>
    </w:div>
    <w:div w:id="307824397">
      <w:bodyDiv w:val="1"/>
      <w:marLeft w:val="0"/>
      <w:marRight w:val="0"/>
      <w:marTop w:val="0"/>
      <w:marBottom w:val="0"/>
      <w:divBdr>
        <w:top w:val="none" w:sz="0" w:space="0" w:color="auto"/>
        <w:left w:val="none" w:sz="0" w:space="0" w:color="auto"/>
        <w:bottom w:val="none" w:sz="0" w:space="0" w:color="auto"/>
        <w:right w:val="none" w:sz="0" w:space="0" w:color="auto"/>
      </w:divBdr>
    </w:div>
    <w:div w:id="1170560077">
      <w:bodyDiv w:val="1"/>
      <w:marLeft w:val="0"/>
      <w:marRight w:val="0"/>
      <w:marTop w:val="0"/>
      <w:marBottom w:val="0"/>
      <w:divBdr>
        <w:top w:val="none" w:sz="0" w:space="0" w:color="auto"/>
        <w:left w:val="none" w:sz="0" w:space="0" w:color="auto"/>
        <w:bottom w:val="none" w:sz="0" w:space="0" w:color="auto"/>
        <w:right w:val="none" w:sz="0" w:space="0" w:color="auto"/>
      </w:divBdr>
    </w:div>
    <w:div w:id="1353343008">
      <w:bodyDiv w:val="1"/>
      <w:marLeft w:val="0"/>
      <w:marRight w:val="0"/>
      <w:marTop w:val="0"/>
      <w:marBottom w:val="0"/>
      <w:divBdr>
        <w:top w:val="none" w:sz="0" w:space="0" w:color="auto"/>
        <w:left w:val="none" w:sz="0" w:space="0" w:color="auto"/>
        <w:bottom w:val="none" w:sz="0" w:space="0" w:color="auto"/>
        <w:right w:val="none" w:sz="0" w:space="0" w:color="auto"/>
      </w:divBdr>
    </w:div>
    <w:div w:id="1356346920">
      <w:bodyDiv w:val="1"/>
      <w:marLeft w:val="0"/>
      <w:marRight w:val="0"/>
      <w:marTop w:val="0"/>
      <w:marBottom w:val="0"/>
      <w:divBdr>
        <w:top w:val="none" w:sz="0" w:space="0" w:color="auto"/>
        <w:left w:val="none" w:sz="0" w:space="0" w:color="auto"/>
        <w:bottom w:val="none" w:sz="0" w:space="0" w:color="auto"/>
        <w:right w:val="none" w:sz="0" w:space="0" w:color="auto"/>
      </w:divBdr>
    </w:div>
    <w:div w:id="1792900962">
      <w:bodyDiv w:val="1"/>
      <w:marLeft w:val="0"/>
      <w:marRight w:val="0"/>
      <w:marTop w:val="0"/>
      <w:marBottom w:val="0"/>
      <w:divBdr>
        <w:top w:val="none" w:sz="0" w:space="0" w:color="auto"/>
        <w:left w:val="none" w:sz="0" w:space="0" w:color="auto"/>
        <w:bottom w:val="none" w:sz="0" w:space="0" w:color="auto"/>
        <w:right w:val="none" w:sz="0" w:space="0" w:color="auto"/>
      </w:divBdr>
    </w:div>
    <w:div w:id="20877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AFA1-B69D-B349-A36D-B0F9C5FD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temperature  EFFECTING YEAST GROWTH</dc:title>
  <dc:subject/>
  <dc:creator>Microsoft Office User</dc:creator>
  <cp:keywords/>
  <dc:description/>
  <cp:lastModifiedBy>Microsoft Office User</cp:lastModifiedBy>
  <cp:revision>7</cp:revision>
  <dcterms:created xsi:type="dcterms:W3CDTF">2022-03-12T09:06:00Z</dcterms:created>
  <dcterms:modified xsi:type="dcterms:W3CDTF">2022-03-13T09:33:00Z</dcterms:modified>
</cp:coreProperties>
</file>