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BD1C" w14:textId="1B435D42" w:rsidR="0035602B" w:rsidRPr="000E4BE5" w:rsidRDefault="00EB506F" w:rsidP="008D665F">
      <w:pPr>
        <w:pStyle w:val="Title"/>
        <w:jc w:val="center"/>
        <w:rPr>
          <w:rFonts w:cstheme="majorHAnsi"/>
          <w:b/>
          <w:bCs/>
          <w:sz w:val="28"/>
          <w:szCs w:val="28"/>
        </w:rPr>
      </w:pPr>
      <w:r w:rsidRPr="000E4BE5">
        <w:rPr>
          <w:rFonts w:cstheme="majorHAnsi"/>
          <w:b/>
          <w:bCs/>
          <w:sz w:val="28"/>
          <w:szCs w:val="28"/>
        </w:rPr>
        <w:t xml:space="preserve">BSC100 </w:t>
      </w:r>
      <w:r w:rsidR="0035602B" w:rsidRPr="000E4BE5">
        <w:rPr>
          <w:rFonts w:cstheme="majorHAnsi"/>
          <w:b/>
          <w:bCs/>
          <w:sz w:val="28"/>
          <w:szCs w:val="28"/>
        </w:rPr>
        <w:t>Annotated Bibliography</w:t>
      </w:r>
    </w:p>
    <w:p w14:paraId="51508D09" w14:textId="7068D8A5" w:rsidR="002856AC" w:rsidRPr="000E4BE5" w:rsidRDefault="008D665F" w:rsidP="006C372E">
      <w:pPr>
        <w:jc w:val="both"/>
        <w:rPr>
          <w:rFonts w:asciiTheme="majorHAnsi" w:hAnsiTheme="majorHAnsi" w:cstheme="majorHAnsi"/>
          <w:b/>
          <w:bCs/>
          <w:iCs/>
        </w:rPr>
      </w:pPr>
      <w:r w:rsidRPr="000E4BE5">
        <w:rPr>
          <w:rFonts w:asciiTheme="majorHAnsi" w:hAnsiTheme="majorHAnsi" w:cstheme="majorHAnsi"/>
          <w:b/>
          <w:bCs/>
          <w:iCs/>
        </w:rPr>
        <w:t>BACKGROUND</w:t>
      </w:r>
    </w:p>
    <w:p w14:paraId="245E5BE3" w14:textId="68E3285F" w:rsidR="00B1105A" w:rsidRPr="000E4BE5" w:rsidRDefault="006C372E" w:rsidP="006C372E">
      <w:pPr>
        <w:jc w:val="both"/>
        <w:rPr>
          <w:rFonts w:asciiTheme="majorHAnsi" w:hAnsiTheme="majorHAnsi" w:cstheme="majorHAnsi"/>
          <w:iCs/>
        </w:rPr>
      </w:pPr>
      <w:r w:rsidRPr="000E4BE5">
        <w:rPr>
          <w:rFonts w:asciiTheme="majorHAnsi" w:hAnsiTheme="majorHAnsi" w:cstheme="majorHAnsi"/>
          <w:iCs/>
        </w:rPr>
        <w:t>This</w:t>
      </w:r>
      <w:r w:rsidR="0063050E" w:rsidRPr="000E4BE5">
        <w:rPr>
          <w:rFonts w:asciiTheme="majorHAnsi" w:hAnsiTheme="majorHAnsi" w:cstheme="majorHAnsi"/>
          <w:iCs/>
        </w:rPr>
        <w:t xml:space="preserve"> </w:t>
      </w:r>
      <w:r w:rsidR="0078049B" w:rsidRPr="000E4BE5">
        <w:rPr>
          <w:rFonts w:asciiTheme="majorHAnsi" w:hAnsiTheme="majorHAnsi" w:cstheme="majorHAnsi"/>
          <w:iCs/>
        </w:rPr>
        <w:t>assessment is</w:t>
      </w:r>
      <w:r w:rsidR="0063050E" w:rsidRPr="000E4BE5">
        <w:rPr>
          <w:rFonts w:asciiTheme="majorHAnsi" w:hAnsiTheme="majorHAnsi" w:cstheme="majorHAnsi"/>
          <w:iCs/>
        </w:rPr>
        <w:t xml:space="preserve"> worth 1</w:t>
      </w:r>
      <w:r w:rsidR="00A43434" w:rsidRPr="000E4BE5">
        <w:rPr>
          <w:rFonts w:asciiTheme="majorHAnsi" w:hAnsiTheme="majorHAnsi" w:cstheme="majorHAnsi"/>
          <w:iCs/>
        </w:rPr>
        <w:t>5</w:t>
      </w:r>
      <w:r w:rsidR="0063050E" w:rsidRPr="000E4BE5">
        <w:rPr>
          <w:rFonts w:asciiTheme="majorHAnsi" w:hAnsiTheme="majorHAnsi" w:cstheme="majorHAnsi"/>
          <w:iCs/>
        </w:rPr>
        <w:t xml:space="preserve">% of </w:t>
      </w:r>
      <w:r w:rsidR="0078049B" w:rsidRPr="000E4BE5">
        <w:rPr>
          <w:rFonts w:asciiTheme="majorHAnsi" w:hAnsiTheme="majorHAnsi" w:cstheme="majorHAnsi"/>
          <w:iCs/>
        </w:rPr>
        <w:t>your unit total</w:t>
      </w:r>
      <w:r w:rsidR="0063050E" w:rsidRPr="000E4BE5">
        <w:rPr>
          <w:rFonts w:asciiTheme="majorHAnsi" w:hAnsiTheme="majorHAnsi" w:cstheme="majorHAnsi"/>
          <w:iCs/>
        </w:rPr>
        <w:t xml:space="preserve"> and aims to develop your reading</w:t>
      </w:r>
      <w:r w:rsidR="008D665F" w:rsidRPr="000E4BE5">
        <w:rPr>
          <w:rFonts w:asciiTheme="majorHAnsi" w:hAnsiTheme="majorHAnsi" w:cstheme="majorHAnsi"/>
          <w:iCs/>
        </w:rPr>
        <w:t>, writing</w:t>
      </w:r>
      <w:r w:rsidR="0063050E" w:rsidRPr="000E4BE5">
        <w:rPr>
          <w:rFonts w:asciiTheme="majorHAnsi" w:hAnsiTheme="majorHAnsi" w:cstheme="majorHAnsi"/>
          <w:iCs/>
        </w:rPr>
        <w:t xml:space="preserve"> </w:t>
      </w:r>
      <w:r w:rsidR="0078049B" w:rsidRPr="000E4BE5">
        <w:rPr>
          <w:rFonts w:asciiTheme="majorHAnsi" w:hAnsiTheme="majorHAnsi" w:cstheme="majorHAnsi"/>
          <w:iCs/>
        </w:rPr>
        <w:t>and critical</w:t>
      </w:r>
      <w:r w:rsidR="0063050E" w:rsidRPr="000E4BE5">
        <w:rPr>
          <w:rFonts w:asciiTheme="majorHAnsi" w:hAnsiTheme="majorHAnsi" w:cstheme="majorHAnsi"/>
          <w:iCs/>
        </w:rPr>
        <w:t xml:space="preserve"> thinking skills.</w:t>
      </w:r>
      <w:r w:rsidR="00A72254" w:rsidRPr="000E4BE5">
        <w:rPr>
          <w:rFonts w:asciiTheme="majorHAnsi" w:hAnsiTheme="majorHAnsi" w:cstheme="majorHAnsi"/>
          <w:iCs/>
        </w:rPr>
        <w:t xml:space="preserve"> </w:t>
      </w:r>
      <w:r w:rsidR="0078049B" w:rsidRPr="000E4BE5">
        <w:rPr>
          <w:rFonts w:asciiTheme="majorHAnsi" w:hAnsiTheme="majorHAnsi" w:cstheme="majorHAnsi"/>
          <w:iCs/>
        </w:rPr>
        <w:t xml:space="preserve">In total this assessment should be </w:t>
      </w:r>
      <w:r w:rsidR="00853382" w:rsidRPr="000E4BE5">
        <w:rPr>
          <w:rFonts w:asciiTheme="majorHAnsi" w:hAnsiTheme="majorHAnsi" w:cstheme="majorHAnsi"/>
          <w:iCs/>
        </w:rPr>
        <w:t>1</w:t>
      </w:r>
      <w:r w:rsidR="00922639" w:rsidRPr="000E4BE5">
        <w:rPr>
          <w:rFonts w:asciiTheme="majorHAnsi" w:hAnsiTheme="majorHAnsi" w:cstheme="majorHAnsi"/>
          <w:iCs/>
        </w:rPr>
        <w:t>5</w:t>
      </w:r>
      <w:r w:rsidR="00853382" w:rsidRPr="000E4BE5">
        <w:rPr>
          <w:rFonts w:asciiTheme="majorHAnsi" w:hAnsiTheme="majorHAnsi" w:cstheme="majorHAnsi"/>
          <w:iCs/>
        </w:rPr>
        <w:t>00</w:t>
      </w:r>
      <w:r w:rsidR="0078049B" w:rsidRPr="000E4BE5">
        <w:rPr>
          <w:rFonts w:asciiTheme="majorHAnsi" w:hAnsiTheme="majorHAnsi" w:cstheme="majorHAnsi"/>
          <w:iCs/>
        </w:rPr>
        <w:t xml:space="preserve"> words (±10%)</w:t>
      </w:r>
      <w:r w:rsidR="008D665F" w:rsidRPr="000E4BE5">
        <w:rPr>
          <w:rFonts w:asciiTheme="majorHAnsi" w:hAnsiTheme="majorHAnsi" w:cstheme="majorHAnsi"/>
          <w:iCs/>
        </w:rPr>
        <w:t>, excluding references,</w:t>
      </w:r>
      <w:r w:rsidR="0078049B" w:rsidRPr="000E4BE5">
        <w:rPr>
          <w:rFonts w:asciiTheme="majorHAnsi" w:hAnsiTheme="majorHAnsi" w:cstheme="majorHAnsi"/>
          <w:iCs/>
        </w:rPr>
        <w:t xml:space="preserve"> and should be submitted as a MS Word document. </w:t>
      </w:r>
      <w:r w:rsidR="002711F4" w:rsidRPr="000E4BE5">
        <w:rPr>
          <w:rFonts w:asciiTheme="majorHAnsi" w:hAnsiTheme="majorHAnsi" w:cstheme="majorHAnsi"/>
          <w:iCs/>
        </w:rPr>
        <w:t>Please use font Calibri, size 12 with double line spacing</w:t>
      </w:r>
      <w:r w:rsidR="0078049B" w:rsidRPr="000E4BE5">
        <w:rPr>
          <w:rFonts w:asciiTheme="majorHAnsi" w:hAnsiTheme="majorHAnsi" w:cstheme="majorHAnsi"/>
          <w:iCs/>
        </w:rPr>
        <w:t xml:space="preserve">. </w:t>
      </w:r>
      <w:r w:rsidR="00035CF7" w:rsidRPr="000E4BE5">
        <w:rPr>
          <w:rFonts w:asciiTheme="majorHAnsi" w:hAnsiTheme="majorHAnsi" w:cstheme="majorHAnsi"/>
          <w:iCs/>
        </w:rPr>
        <w:t>W</w:t>
      </w:r>
      <w:r w:rsidR="0078049B" w:rsidRPr="000E4BE5">
        <w:rPr>
          <w:rFonts w:asciiTheme="majorHAnsi" w:hAnsiTheme="majorHAnsi" w:cstheme="majorHAnsi"/>
          <w:iCs/>
        </w:rPr>
        <w:t>rit</w:t>
      </w:r>
      <w:r w:rsidR="00035CF7" w:rsidRPr="000E4BE5">
        <w:rPr>
          <w:rFonts w:asciiTheme="majorHAnsi" w:hAnsiTheme="majorHAnsi" w:cstheme="majorHAnsi"/>
          <w:iCs/>
        </w:rPr>
        <w:t xml:space="preserve">e </w:t>
      </w:r>
      <w:r w:rsidR="0078049B" w:rsidRPr="000E4BE5">
        <w:rPr>
          <w:rFonts w:asciiTheme="majorHAnsi" w:hAnsiTheme="majorHAnsi" w:cstheme="majorHAnsi"/>
          <w:iCs/>
        </w:rPr>
        <w:t>in</w:t>
      </w:r>
      <w:r w:rsidR="00035CF7" w:rsidRPr="000E4BE5">
        <w:rPr>
          <w:rFonts w:asciiTheme="majorHAnsi" w:hAnsiTheme="majorHAnsi" w:cstheme="majorHAnsi"/>
          <w:iCs/>
        </w:rPr>
        <w:t xml:space="preserve"> paragraph and</w:t>
      </w:r>
      <w:r w:rsidR="0078049B" w:rsidRPr="000E4BE5">
        <w:rPr>
          <w:rFonts w:asciiTheme="majorHAnsi" w:hAnsiTheme="majorHAnsi" w:cstheme="majorHAnsi"/>
          <w:iCs/>
        </w:rPr>
        <w:t xml:space="preserve"> full sentence</w:t>
      </w:r>
      <w:r w:rsidR="00035CF7" w:rsidRPr="000E4BE5">
        <w:rPr>
          <w:rFonts w:asciiTheme="majorHAnsi" w:hAnsiTheme="majorHAnsi" w:cstheme="majorHAnsi"/>
          <w:iCs/>
        </w:rPr>
        <w:t xml:space="preserve"> style</w:t>
      </w:r>
      <w:r w:rsidRPr="000E4BE5">
        <w:rPr>
          <w:rFonts w:asciiTheme="majorHAnsi" w:hAnsiTheme="majorHAnsi" w:cstheme="majorHAnsi"/>
          <w:iCs/>
        </w:rPr>
        <w:t>,</w:t>
      </w:r>
      <w:r w:rsidR="0078049B" w:rsidRPr="000E4BE5">
        <w:rPr>
          <w:rFonts w:asciiTheme="majorHAnsi" w:hAnsiTheme="majorHAnsi" w:cstheme="majorHAnsi"/>
          <w:iCs/>
        </w:rPr>
        <w:t xml:space="preserve"> using an objective</w:t>
      </w:r>
      <w:r w:rsidR="008D665F" w:rsidRPr="000E4BE5">
        <w:rPr>
          <w:rFonts w:asciiTheme="majorHAnsi" w:hAnsiTheme="majorHAnsi" w:cstheme="majorHAnsi"/>
          <w:iCs/>
        </w:rPr>
        <w:t xml:space="preserve"> academic</w:t>
      </w:r>
      <w:r w:rsidR="0078049B" w:rsidRPr="000E4BE5">
        <w:rPr>
          <w:rFonts w:asciiTheme="majorHAnsi" w:hAnsiTheme="majorHAnsi" w:cstheme="majorHAnsi"/>
          <w:iCs/>
        </w:rPr>
        <w:t xml:space="preserve"> voice</w:t>
      </w:r>
      <w:r w:rsidRPr="000E4BE5">
        <w:rPr>
          <w:rFonts w:asciiTheme="majorHAnsi" w:hAnsiTheme="majorHAnsi" w:cstheme="majorHAnsi"/>
          <w:iCs/>
        </w:rPr>
        <w:t>,</w:t>
      </w:r>
      <w:r w:rsidR="008D665F" w:rsidRPr="000E4BE5">
        <w:rPr>
          <w:rFonts w:asciiTheme="majorHAnsi" w:hAnsiTheme="majorHAnsi" w:cstheme="majorHAnsi"/>
          <w:iCs/>
        </w:rPr>
        <w:t xml:space="preserve"> </w:t>
      </w:r>
      <w:r w:rsidR="0078049B" w:rsidRPr="000E4BE5">
        <w:rPr>
          <w:rFonts w:asciiTheme="majorHAnsi" w:hAnsiTheme="majorHAnsi" w:cstheme="majorHAnsi"/>
          <w:iCs/>
        </w:rPr>
        <w:t xml:space="preserve">e.g. should not include “I think.” </w:t>
      </w:r>
    </w:p>
    <w:p w14:paraId="4D7386F1" w14:textId="6795FF15" w:rsidR="009D1CB8" w:rsidRPr="000E4BE5" w:rsidRDefault="00B1105A" w:rsidP="006C372E">
      <w:pPr>
        <w:jc w:val="both"/>
        <w:rPr>
          <w:rFonts w:asciiTheme="majorHAnsi" w:hAnsiTheme="majorHAnsi" w:cstheme="majorHAnsi"/>
          <w:iCs/>
        </w:rPr>
      </w:pPr>
      <w:r w:rsidRPr="000E4BE5">
        <w:rPr>
          <w:rFonts w:asciiTheme="majorHAnsi" w:hAnsiTheme="majorHAnsi" w:cstheme="majorHAnsi"/>
          <w:iCs/>
        </w:rPr>
        <w:t>P</w:t>
      </w:r>
      <w:r w:rsidR="0078049B" w:rsidRPr="000E4BE5">
        <w:rPr>
          <w:rFonts w:asciiTheme="majorHAnsi" w:hAnsiTheme="majorHAnsi" w:cstheme="majorHAnsi"/>
          <w:iCs/>
        </w:rPr>
        <w:t>araphrase publications using your own words correct</w:t>
      </w:r>
      <w:r w:rsidR="006C372E" w:rsidRPr="000E4BE5">
        <w:rPr>
          <w:rFonts w:asciiTheme="majorHAnsi" w:hAnsiTheme="majorHAnsi" w:cstheme="majorHAnsi"/>
          <w:iCs/>
        </w:rPr>
        <w:t>ly</w:t>
      </w:r>
      <w:r w:rsidR="0078049B" w:rsidRPr="000E4BE5">
        <w:rPr>
          <w:rFonts w:asciiTheme="majorHAnsi" w:hAnsiTheme="majorHAnsi" w:cstheme="majorHAnsi"/>
          <w:iCs/>
        </w:rPr>
        <w:t xml:space="preserve"> </w:t>
      </w:r>
      <w:r w:rsidR="006C372E" w:rsidRPr="000E4BE5">
        <w:rPr>
          <w:rFonts w:asciiTheme="majorHAnsi" w:hAnsiTheme="majorHAnsi" w:cstheme="majorHAnsi"/>
          <w:iCs/>
        </w:rPr>
        <w:t xml:space="preserve">apply </w:t>
      </w:r>
      <w:r w:rsidR="0078049B" w:rsidRPr="000E4BE5">
        <w:rPr>
          <w:rFonts w:asciiTheme="majorHAnsi" w:hAnsiTheme="majorHAnsi" w:cstheme="majorHAnsi"/>
          <w:iCs/>
        </w:rPr>
        <w:t>APA</w:t>
      </w:r>
      <w:r w:rsidRPr="000E4BE5">
        <w:rPr>
          <w:rFonts w:asciiTheme="majorHAnsi" w:hAnsiTheme="majorHAnsi" w:cstheme="majorHAnsi"/>
          <w:iCs/>
        </w:rPr>
        <w:t xml:space="preserve"> </w:t>
      </w:r>
      <w:r w:rsidR="00662161" w:rsidRPr="00FC0EDC">
        <w:rPr>
          <w:rFonts w:asciiTheme="majorHAnsi" w:hAnsiTheme="majorHAnsi" w:cstheme="majorHAnsi"/>
          <w:iCs/>
        </w:rPr>
        <w:t>7</w:t>
      </w:r>
      <w:r w:rsidR="00662161" w:rsidRPr="00FC0EDC">
        <w:rPr>
          <w:rFonts w:asciiTheme="majorHAnsi" w:hAnsiTheme="majorHAnsi" w:cstheme="majorHAnsi"/>
          <w:iCs/>
          <w:vertAlign w:val="superscript"/>
        </w:rPr>
        <w:t>th</w:t>
      </w:r>
      <w:r w:rsidR="00662161">
        <w:rPr>
          <w:rFonts w:asciiTheme="majorHAnsi" w:hAnsiTheme="majorHAnsi" w:cstheme="majorHAnsi"/>
          <w:iCs/>
        </w:rPr>
        <w:t xml:space="preserve"> </w:t>
      </w:r>
      <w:r w:rsidRPr="000E4BE5">
        <w:rPr>
          <w:rFonts w:asciiTheme="majorHAnsi" w:hAnsiTheme="majorHAnsi" w:cstheme="majorHAnsi"/>
          <w:iCs/>
        </w:rPr>
        <w:t>in-text</w:t>
      </w:r>
      <w:r w:rsidR="0078049B" w:rsidRPr="000E4BE5">
        <w:rPr>
          <w:rFonts w:asciiTheme="majorHAnsi" w:hAnsiTheme="majorHAnsi" w:cstheme="majorHAnsi"/>
          <w:iCs/>
        </w:rPr>
        <w:t xml:space="preserve"> referencing</w:t>
      </w:r>
      <w:r w:rsidRPr="000E4BE5">
        <w:rPr>
          <w:rFonts w:asciiTheme="majorHAnsi" w:hAnsiTheme="majorHAnsi" w:cstheme="majorHAnsi"/>
          <w:iCs/>
        </w:rPr>
        <w:t xml:space="preserve"> for </w:t>
      </w:r>
      <w:r w:rsidR="00662161" w:rsidRPr="00662161">
        <w:rPr>
          <w:rFonts w:asciiTheme="majorHAnsi" w:hAnsiTheme="majorHAnsi" w:cstheme="majorHAnsi"/>
          <w:iCs/>
          <w:highlight w:val="yellow"/>
        </w:rPr>
        <w:t>Part B,</w:t>
      </w:r>
      <w:r w:rsidR="00662161">
        <w:rPr>
          <w:rFonts w:asciiTheme="majorHAnsi" w:hAnsiTheme="majorHAnsi" w:cstheme="majorHAnsi"/>
          <w:iCs/>
        </w:rPr>
        <w:t xml:space="preserve"> </w:t>
      </w:r>
      <w:r w:rsidRPr="000E4BE5">
        <w:rPr>
          <w:rFonts w:asciiTheme="majorHAnsi" w:hAnsiTheme="majorHAnsi" w:cstheme="majorHAnsi"/>
          <w:iCs/>
        </w:rPr>
        <w:t xml:space="preserve">the comparison </w:t>
      </w:r>
      <w:r w:rsidR="00773F0B" w:rsidRPr="000E4BE5">
        <w:rPr>
          <w:rFonts w:asciiTheme="majorHAnsi" w:hAnsiTheme="majorHAnsi" w:cstheme="majorHAnsi"/>
          <w:iCs/>
        </w:rPr>
        <w:t>section</w:t>
      </w:r>
      <w:r w:rsidR="0078049B" w:rsidRPr="000E4BE5">
        <w:rPr>
          <w:rFonts w:asciiTheme="majorHAnsi" w:hAnsiTheme="majorHAnsi" w:cstheme="majorHAnsi"/>
          <w:iCs/>
        </w:rPr>
        <w:t xml:space="preserve"> (</w:t>
      </w:r>
      <w:r w:rsidR="002711F4" w:rsidRPr="000E4BE5">
        <w:rPr>
          <w:rFonts w:asciiTheme="majorHAnsi" w:hAnsiTheme="majorHAnsi" w:cstheme="majorHAnsi"/>
          <w:iCs/>
        </w:rPr>
        <w:t xml:space="preserve">consult the </w:t>
      </w:r>
      <w:hyperlink r:id="rId12" w:history="1">
        <w:r w:rsidR="002711F4" w:rsidRPr="000E4BE5">
          <w:rPr>
            <w:rStyle w:val="Hyperlink"/>
            <w:rFonts w:asciiTheme="majorHAnsi" w:hAnsiTheme="majorHAnsi" w:cstheme="majorHAnsi"/>
            <w:iCs/>
          </w:rPr>
          <w:t>Library style guide</w:t>
        </w:r>
      </w:hyperlink>
      <w:r w:rsidR="002711F4" w:rsidRPr="000E4BE5">
        <w:rPr>
          <w:rFonts w:asciiTheme="majorHAnsi" w:hAnsiTheme="majorHAnsi" w:cstheme="majorHAnsi"/>
          <w:iCs/>
        </w:rPr>
        <w:t xml:space="preserve"> for examples</w:t>
      </w:r>
      <w:r w:rsidR="0078049B" w:rsidRPr="000E4BE5">
        <w:rPr>
          <w:rFonts w:asciiTheme="majorHAnsi" w:hAnsiTheme="majorHAnsi" w:cstheme="majorHAnsi"/>
          <w:iCs/>
        </w:rPr>
        <w:t xml:space="preserve">). </w:t>
      </w:r>
      <w:r w:rsidR="000B2751" w:rsidRPr="000E4BE5">
        <w:rPr>
          <w:rFonts w:asciiTheme="majorHAnsi" w:hAnsiTheme="majorHAnsi" w:cstheme="majorHAnsi"/>
          <w:iCs/>
        </w:rPr>
        <w:t xml:space="preserve">Your tutor will use the marking rubric </w:t>
      </w:r>
      <w:r w:rsidR="002711F4" w:rsidRPr="000E4BE5">
        <w:rPr>
          <w:rFonts w:asciiTheme="majorHAnsi" w:hAnsiTheme="majorHAnsi" w:cstheme="majorHAnsi"/>
          <w:iCs/>
        </w:rPr>
        <w:t xml:space="preserve">provided </w:t>
      </w:r>
      <w:r w:rsidR="000B2751" w:rsidRPr="000E4BE5">
        <w:rPr>
          <w:rFonts w:asciiTheme="majorHAnsi" w:hAnsiTheme="majorHAnsi" w:cstheme="majorHAnsi"/>
          <w:iCs/>
        </w:rPr>
        <w:t>to assess your work</w:t>
      </w:r>
      <w:r w:rsidR="002711F4" w:rsidRPr="000E4BE5">
        <w:rPr>
          <w:rFonts w:asciiTheme="majorHAnsi" w:hAnsiTheme="majorHAnsi" w:cstheme="majorHAnsi"/>
          <w:iCs/>
        </w:rPr>
        <w:t>. R</w:t>
      </w:r>
      <w:r w:rsidR="000B2751" w:rsidRPr="000E4BE5">
        <w:rPr>
          <w:rFonts w:asciiTheme="majorHAnsi" w:hAnsiTheme="majorHAnsi" w:cstheme="majorHAnsi"/>
          <w:iCs/>
        </w:rPr>
        <w:t>efer to this</w:t>
      </w:r>
      <w:r w:rsidR="002711F4" w:rsidRPr="000E4BE5">
        <w:rPr>
          <w:rFonts w:asciiTheme="majorHAnsi" w:hAnsiTheme="majorHAnsi" w:cstheme="majorHAnsi"/>
          <w:iCs/>
        </w:rPr>
        <w:t xml:space="preserve"> rubric</w:t>
      </w:r>
      <w:r w:rsidR="000B2751" w:rsidRPr="000E4BE5">
        <w:rPr>
          <w:rFonts w:asciiTheme="majorHAnsi" w:hAnsiTheme="majorHAnsi" w:cstheme="majorHAnsi"/>
          <w:iCs/>
        </w:rPr>
        <w:t xml:space="preserve"> before you start and use it as a checklist before you submit. </w:t>
      </w:r>
    </w:p>
    <w:p w14:paraId="113B0C98" w14:textId="433A8F0C" w:rsidR="009D1CB8" w:rsidRDefault="00102006" w:rsidP="006C372E">
      <w:pPr>
        <w:jc w:val="both"/>
        <w:rPr>
          <w:rFonts w:asciiTheme="majorHAnsi" w:hAnsiTheme="majorHAnsi" w:cstheme="majorHAnsi"/>
          <w:iCs/>
        </w:rPr>
      </w:pPr>
      <w:r w:rsidRPr="000E4BE5">
        <w:rPr>
          <w:rFonts w:asciiTheme="majorHAnsi" w:hAnsiTheme="majorHAnsi" w:cstheme="majorHAnsi"/>
          <w:iCs/>
        </w:rPr>
        <w:t>Ouriginal</w:t>
      </w:r>
      <w:r w:rsidR="009D1CB8" w:rsidRPr="000E4BE5">
        <w:rPr>
          <w:rFonts w:asciiTheme="majorHAnsi" w:hAnsiTheme="majorHAnsi" w:cstheme="majorHAnsi"/>
          <w:iCs/>
        </w:rPr>
        <w:t xml:space="preserve"> text matching software will be used on this assessment. You should submit </w:t>
      </w:r>
      <w:r w:rsidR="00193F0A" w:rsidRPr="000E4BE5">
        <w:rPr>
          <w:rFonts w:asciiTheme="majorHAnsi" w:hAnsiTheme="majorHAnsi" w:cstheme="majorHAnsi"/>
          <w:iCs/>
        </w:rPr>
        <w:t>a draft</w:t>
      </w:r>
      <w:r w:rsidR="009D1CB8" w:rsidRPr="000E4BE5">
        <w:rPr>
          <w:rFonts w:asciiTheme="majorHAnsi" w:hAnsiTheme="majorHAnsi" w:cstheme="majorHAnsi"/>
          <w:iCs/>
        </w:rPr>
        <w:t xml:space="preserve">, review your </w:t>
      </w:r>
      <w:r w:rsidR="0074664C" w:rsidRPr="000E4BE5">
        <w:rPr>
          <w:rFonts w:asciiTheme="majorHAnsi" w:hAnsiTheme="majorHAnsi" w:cstheme="majorHAnsi"/>
          <w:iCs/>
        </w:rPr>
        <w:t>Ouriginal</w:t>
      </w:r>
      <w:r w:rsidR="009D1CB8" w:rsidRPr="000E4BE5">
        <w:rPr>
          <w:rFonts w:asciiTheme="majorHAnsi" w:hAnsiTheme="majorHAnsi" w:cstheme="majorHAnsi"/>
          <w:iCs/>
        </w:rPr>
        <w:t xml:space="preserve"> report, address any areas</w:t>
      </w:r>
      <w:r w:rsidR="008D665F" w:rsidRPr="000E4BE5">
        <w:rPr>
          <w:rFonts w:asciiTheme="majorHAnsi" w:hAnsiTheme="majorHAnsi" w:cstheme="majorHAnsi"/>
          <w:iCs/>
        </w:rPr>
        <w:t xml:space="preserve"> </w:t>
      </w:r>
      <w:r w:rsidR="009D1CB8" w:rsidRPr="000E4BE5">
        <w:rPr>
          <w:rFonts w:asciiTheme="majorHAnsi" w:hAnsiTheme="majorHAnsi" w:cstheme="majorHAnsi"/>
          <w:iCs/>
        </w:rPr>
        <w:t xml:space="preserve">that need more thorough paraphrasing and/or referencing, and resubmit your final </w:t>
      </w:r>
      <w:r w:rsidR="008D665F" w:rsidRPr="000E4BE5">
        <w:rPr>
          <w:rFonts w:asciiTheme="majorHAnsi" w:hAnsiTheme="majorHAnsi" w:cstheme="majorHAnsi"/>
          <w:iCs/>
        </w:rPr>
        <w:t>draft</w:t>
      </w:r>
      <w:r w:rsidR="009D1CB8" w:rsidRPr="000E4BE5">
        <w:rPr>
          <w:rFonts w:asciiTheme="majorHAnsi" w:hAnsiTheme="majorHAnsi" w:cstheme="majorHAnsi"/>
          <w:iCs/>
        </w:rPr>
        <w:t>.</w:t>
      </w:r>
      <w:r w:rsidR="009D1CB8" w:rsidRPr="000E4BE5">
        <w:rPr>
          <w:rFonts w:asciiTheme="majorHAnsi" w:hAnsiTheme="majorHAnsi" w:cstheme="majorHAnsi"/>
          <w:shd w:val="clear" w:color="auto" w:fill="FFFFFF"/>
        </w:rPr>
        <w:t xml:space="preserve"> </w:t>
      </w:r>
      <w:r w:rsidR="0074664C" w:rsidRPr="000E4BE5">
        <w:rPr>
          <w:rFonts w:asciiTheme="majorHAnsi" w:hAnsiTheme="majorHAnsi" w:cstheme="majorHAnsi"/>
          <w:shd w:val="clear" w:color="auto" w:fill="FFFFFF"/>
        </w:rPr>
        <w:t xml:space="preserve">For </w:t>
      </w:r>
      <w:r w:rsidR="009D1CB8" w:rsidRPr="000E4BE5">
        <w:rPr>
          <w:rFonts w:asciiTheme="majorHAnsi" w:hAnsiTheme="majorHAnsi" w:cstheme="majorHAnsi"/>
          <w:shd w:val="clear" w:color="auto" w:fill="FFFFFF"/>
        </w:rPr>
        <w:t>help paraphrasing please consult the </w:t>
      </w:r>
      <w:hyperlink r:id="rId13" w:history="1">
        <w:r w:rsidR="009D1CB8" w:rsidRPr="000E4BE5">
          <w:rPr>
            <w:rStyle w:val="Hyperlink"/>
            <w:rFonts w:asciiTheme="majorHAnsi" w:hAnsiTheme="majorHAnsi" w:cstheme="majorHAnsi"/>
            <w:shd w:val="clear" w:color="auto" w:fill="FFFFFF"/>
          </w:rPr>
          <w:t>Communication Skills Toolkit for Students</w:t>
        </w:r>
      </w:hyperlink>
      <w:r w:rsidR="009D1CB8" w:rsidRPr="000E4BE5">
        <w:rPr>
          <w:rFonts w:asciiTheme="majorHAnsi" w:hAnsiTheme="majorHAnsi" w:cstheme="majorHAnsi"/>
          <w:color w:val="373A3C"/>
          <w:shd w:val="clear" w:color="auto" w:fill="FFFFFF"/>
        </w:rPr>
        <w:t> </w:t>
      </w:r>
      <w:r w:rsidR="009D1CB8" w:rsidRPr="000E4BE5">
        <w:rPr>
          <w:rFonts w:asciiTheme="majorHAnsi" w:hAnsiTheme="majorHAnsi" w:cstheme="majorHAnsi"/>
          <w:shd w:val="clear" w:color="auto" w:fill="FFFFFF"/>
        </w:rPr>
        <w:t xml:space="preserve">online </w:t>
      </w:r>
      <w:r w:rsidR="008D665F" w:rsidRPr="000E4BE5">
        <w:rPr>
          <w:rFonts w:asciiTheme="majorHAnsi" w:hAnsiTheme="majorHAnsi" w:cstheme="majorHAnsi"/>
          <w:shd w:val="clear" w:color="auto" w:fill="FFFFFF"/>
        </w:rPr>
        <w:t>and/</w:t>
      </w:r>
      <w:r w:rsidR="009D1CB8" w:rsidRPr="000E4BE5">
        <w:rPr>
          <w:rFonts w:asciiTheme="majorHAnsi" w:hAnsiTheme="majorHAnsi" w:cstheme="majorHAnsi"/>
          <w:shd w:val="clear" w:color="auto" w:fill="FFFFFF"/>
        </w:rPr>
        <w:t xml:space="preserve">or revisit your Murdoch Academic Passport unit </w:t>
      </w:r>
      <w:r w:rsidR="009D1CB8" w:rsidRPr="000E4BE5">
        <w:rPr>
          <w:rFonts w:asciiTheme="majorHAnsi" w:hAnsiTheme="majorHAnsi" w:cstheme="majorHAnsi"/>
          <w:color w:val="373A3C"/>
          <w:shd w:val="clear" w:color="auto" w:fill="FFFFFF"/>
        </w:rPr>
        <w:t>(</w:t>
      </w:r>
      <w:hyperlink r:id="rId14" w:history="1">
        <w:r w:rsidR="009D1CB8" w:rsidRPr="000E4BE5">
          <w:rPr>
            <w:rStyle w:val="Hyperlink"/>
            <w:rFonts w:asciiTheme="majorHAnsi" w:hAnsiTheme="majorHAnsi" w:cstheme="majorHAnsi"/>
            <w:shd w:val="clear" w:color="auto" w:fill="FFFFFF"/>
          </w:rPr>
          <w:t>MAP100</w:t>
        </w:r>
      </w:hyperlink>
      <w:r w:rsidR="009D1CB8" w:rsidRPr="000E4BE5">
        <w:rPr>
          <w:rFonts w:asciiTheme="majorHAnsi" w:hAnsiTheme="majorHAnsi" w:cstheme="majorHAnsi"/>
          <w:color w:val="373A3C"/>
          <w:shd w:val="clear" w:color="auto" w:fill="FFFFFF"/>
        </w:rPr>
        <w:t>). </w:t>
      </w:r>
      <w:r w:rsidR="009D1CB8" w:rsidRPr="000E4BE5">
        <w:rPr>
          <w:rFonts w:asciiTheme="majorHAnsi" w:hAnsiTheme="majorHAnsi" w:cstheme="majorHAnsi"/>
          <w:iCs/>
        </w:rPr>
        <w:t xml:space="preserve">Evidence of plagiarism will be reported for further investigation </w:t>
      </w:r>
      <w:r w:rsidR="008D665F" w:rsidRPr="000E4BE5">
        <w:rPr>
          <w:rFonts w:asciiTheme="majorHAnsi" w:hAnsiTheme="majorHAnsi" w:cstheme="majorHAnsi"/>
          <w:iCs/>
        </w:rPr>
        <w:t>to</w:t>
      </w:r>
      <w:r w:rsidR="009D1CB8" w:rsidRPr="000E4BE5">
        <w:rPr>
          <w:rFonts w:asciiTheme="majorHAnsi" w:hAnsiTheme="majorHAnsi" w:cstheme="majorHAnsi"/>
          <w:iCs/>
        </w:rPr>
        <w:t xml:space="preserve"> Student Integrity Services.</w:t>
      </w:r>
    </w:p>
    <w:p w14:paraId="388EA4D0" w14:textId="01A02505" w:rsidR="00FC0EDC" w:rsidRPr="000E4BE5" w:rsidRDefault="00FC0EDC" w:rsidP="006C372E">
      <w:pPr>
        <w:jc w:val="both"/>
        <w:rPr>
          <w:rFonts w:asciiTheme="majorHAnsi" w:hAnsiTheme="majorHAnsi" w:cstheme="majorHAnsi"/>
          <w:iCs/>
        </w:rPr>
      </w:pPr>
      <w:r>
        <w:rPr>
          <w:rFonts w:asciiTheme="majorHAnsi" w:hAnsiTheme="majorHAnsi" w:cstheme="majorHAnsi"/>
          <w:iCs/>
        </w:rPr>
        <w:t>The library resource “</w:t>
      </w:r>
      <w:hyperlink r:id="rId15" w:history="1">
        <w:r w:rsidRPr="00FC0EDC">
          <w:rPr>
            <w:rStyle w:val="Hyperlink"/>
            <w:rFonts w:asciiTheme="majorHAnsi" w:hAnsiTheme="majorHAnsi" w:cstheme="majorHAnsi"/>
            <w:iCs/>
          </w:rPr>
          <w:t>Evaluating Your Resources</w:t>
        </w:r>
      </w:hyperlink>
      <w:r>
        <w:rPr>
          <w:rFonts w:asciiTheme="majorHAnsi" w:hAnsiTheme="majorHAnsi" w:cstheme="majorHAnsi"/>
          <w:iCs/>
        </w:rPr>
        <w:t xml:space="preserve">” will be helpful. Also </w:t>
      </w:r>
      <w:r w:rsidR="007E32BA">
        <w:rPr>
          <w:rFonts w:asciiTheme="majorHAnsi" w:hAnsiTheme="majorHAnsi" w:cstheme="majorHAnsi"/>
          <w:iCs/>
        </w:rPr>
        <w:t xml:space="preserve">this guide  </w:t>
      </w:r>
      <w:r w:rsidR="007E32BA">
        <w:rPr>
          <w:rFonts w:asciiTheme="majorHAnsi" w:hAnsiTheme="majorHAnsi" w:cstheme="majorHAnsi"/>
          <w:iCs/>
        </w:rPr>
        <w:fldChar w:fldCharType="begin"/>
      </w:r>
      <w:r w:rsidR="007E32BA">
        <w:rPr>
          <w:rFonts w:asciiTheme="majorHAnsi" w:hAnsiTheme="majorHAnsi" w:cstheme="majorHAnsi"/>
          <w:iCs/>
        </w:rPr>
        <w:instrText xml:space="preserve"> HYPERLINK "http://our.murdoch.edu.au/Research-Ethics-and-Integrity/_document/Research-Integrity/Governance-and-Links/Peer-Review-Guide.pdf" </w:instrText>
      </w:r>
      <w:r w:rsidR="007E32BA">
        <w:rPr>
          <w:rFonts w:asciiTheme="majorHAnsi" w:hAnsiTheme="majorHAnsi" w:cstheme="majorHAnsi"/>
          <w:iCs/>
        </w:rPr>
      </w:r>
      <w:r w:rsidR="007E32BA">
        <w:rPr>
          <w:rFonts w:asciiTheme="majorHAnsi" w:hAnsiTheme="majorHAnsi" w:cstheme="majorHAnsi"/>
          <w:iCs/>
        </w:rPr>
        <w:fldChar w:fldCharType="separate"/>
      </w:r>
      <w:r w:rsidR="007E32BA" w:rsidRPr="007E32BA">
        <w:rPr>
          <w:rStyle w:val="Hyperlink"/>
          <w:rFonts w:asciiTheme="majorHAnsi" w:hAnsiTheme="majorHAnsi" w:cstheme="majorHAnsi"/>
          <w:iCs/>
        </w:rPr>
        <w:t>Peer Review: A guide supporting the Australian Code for the Responsible Conduct of Research</w:t>
      </w:r>
      <w:r w:rsidR="007E32BA" w:rsidRPr="007E32BA">
        <w:rPr>
          <w:rStyle w:val="Hyperlink"/>
          <w:rFonts w:asciiTheme="majorHAnsi" w:hAnsiTheme="majorHAnsi" w:cstheme="majorHAnsi"/>
          <w:iCs/>
        </w:rPr>
        <w:t xml:space="preserve"> </w:t>
      </w:r>
      <w:r w:rsidR="007E32BA" w:rsidRPr="007E32BA">
        <w:rPr>
          <w:rStyle w:val="Hyperlink"/>
          <w:rFonts w:asciiTheme="majorHAnsi" w:hAnsiTheme="majorHAnsi" w:cstheme="majorHAnsi"/>
          <w:iCs/>
        </w:rPr>
        <w:t>Review</w:t>
      </w:r>
      <w:r w:rsidR="007E32BA">
        <w:rPr>
          <w:rFonts w:asciiTheme="majorHAnsi" w:hAnsiTheme="majorHAnsi" w:cstheme="majorHAnsi"/>
          <w:iCs/>
        </w:rPr>
        <w:fldChar w:fldCharType="end"/>
      </w:r>
      <w:r w:rsidR="007E32BA">
        <w:rPr>
          <w:rFonts w:asciiTheme="majorHAnsi" w:hAnsiTheme="majorHAnsi" w:cstheme="majorHAnsi"/>
          <w:iCs/>
        </w:rPr>
        <w:t xml:space="preserve"> </w:t>
      </w:r>
      <w:r w:rsidR="00730E87">
        <w:rPr>
          <w:rFonts w:asciiTheme="majorHAnsi" w:hAnsiTheme="majorHAnsi" w:cstheme="majorHAnsi"/>
          <w:iCs/>
        </w:rPr>
        <w:t xml:space="preserve">broadly </w:t>
      </w:r>
      <w:r w:rsidR="007E32BA">
        <w:rPr>
          <w:rFonts w:asciiTheme="majorHAnsi" w:hAnsiTheme="majorHAnsi" w:cstheme="majorHAnsi"/>
          <w:iCs/>
        </w:rPr>
        <w:t>explains</w:t>
      </w:r>
      <w:r w:rsidR="00730E87">
        <w:rPr>
          <w:rFonts w:asciiTheme="majorHAnsi" w:hAnsiTheme="majorHAnsi" w:cstheme="majorHAnsi"/>
          <w:iCs/>
        </w:rPr>
        <w:t xml:space="preserve"> peer review.</w:t>
      </w:r>
      <w:r w:rsidR="007E32BA">
        <w:rPr>
          <w:rFonts w:asciiTheme="majorHAnsi" w:hAnsiTheme="majorHAnsi" w:cstheme="majorHAnsi"/>
          <w:iCs/>
        </w:rPr>
        <w:t xml:space="preserve"> </w:t>
      </w:r>
    </w:p>
    <w:p w14:paraId="1F02A32C" w14:textId="77777777" w:rsidR="00FC0EDC" w:rsidRDefault="00FC0EDC" w:rsidP="006C372E">
      <w:pPr>
        <w:jc w:val="both"/>
        <w:rPr>
          <w:rFonts w:asciiTheme="majorHAnsi" w:hAnsiTheme="majorHAnsi" w:cstheme="majorHAnsi"/>
          <w:b/>
          <w:bCs/>
          <w:iCs/>
        </w:rPr>
      </w:pPr>
    </w:p>
    <w:p w14:paraId="5306CC73" w14:textId="6DE9021A" w:rsidR="009D1CB8" w:rsidRPr="000E4BE5" w:rsidRDefault="008D665F" w:rsidP="006C372E">
      <w:pPr>
        <w:jc w:val="both"/>
        <w:rPr>
          <w:rFonts w:asciiTheme="majorHAnsi" w:hAnsiTheme="majorHAnsi" w:cstheme="majorHAnsi"/>
          <w:b/>
          <w:bCs/>
          <w:iCs/>
        </w:rPr>
      </w:pPr>
      <w:r w:rsidRPr="000E4BE5">
        <w:rPr>
          <w:rFonts w:asciiTheme="majorHAnsi" w:hAnsiTheme="majorHAnsi" w:cstheme="majorHAnsi"/>
          <w:b/>
          <w:bCs/>
          <w:iCs/>
        </w:rPr>
        <w:t xml:space="preserve">WHAT IS AN ANNOTATED BIBLIOGRAPHY? </w:t>
      </w:r>
    </w:p>
    <w:p w14:paraId="4D57E242" w14:textId="5ED9EE61" w:rsidR="00000F92" w:rsidRDefault="0078049B" w:rsidP="006C372E">
      <w:pPr>
        <w:jc w:val="both"/>
        <w:rPr>
          <w:rFonts w:asciiTheme="majorHAnsi" w:hAnsiTheme="majorHAnsi" w:cstheme="majorHAnsi"/>
          <w:iCs/>
        </w:rPr>
      </w:pPr>
      <w:r w:rsidRPr="000E4BE5">
        <w:rPr>
          <w:rFonts w:asciiTheme="majorHAnsi" w:hAnsiTheme="majorHAnsi" w:cstheme="majorHAnsi"/>
          <w:iCs/>
        </w:rPr>
        <w:t>To complete a</w:t>
      </w:r>
      <w:r w:rsidR="002856AC" w:rsidRPr="000E4BE5">
        <w:rPr>
          <w:rFonts w:asciiTheme="majorHAnsi" w:hAnsiTheme="majorHAnsi" w:cstheme="majorHAnsi"/>
          <w:iCs/>
        </w:rPr>
        <w:t xml:space="preserve">n annotated bibliography </w:t>
      </w:r>
      <w:r w:rsidR="00044A61" w:rsidRPr="000E4BE5">
        <w:rPr>
          <w:rFonts w:asciiTheme="majorHAnsi" w:hAnsiTheme="majorHAnsi" w:cstheme="majorHAnsi"/>
          <w:iCs/>
        </w:rPr>
        <w:t xml:space="preserve">is </w:t>
      </w:r>
      <w:r w:rsidR="002856AC" w:rsidRPr="000E4BE5">
        <w:rPr>
          <w:rFonts w:asciiTheme="majorHAnsi" w:hAnsiTheme="majorHAnsi" w:cstheme="majorHAnsi"/>
          <w:iCs/>
        </w:rPr>
        <w:t>simply to write about a set of publications</w:t>
      </w:r>
      <w:r w:rsidR="009D1CB8" w:rsidRPr="000E4BE5">
        <w:rPr>
          <w:rFonts w:asciiTheme="majorHAnsi" w:hAnsiTheme="majorHAnsi" w:cstheme="majorHAnsi"/>
          <w:iCs/>
        </w:rPr>
        <w:t xml:space="preserve"> you have read</w:t>
      </w:r>
      <w:r w:rsidR="002856AC" w:rsidRPr="000E4BE5">
        <w:rPr>
          <w:rFonts w:asciiTheme="majorHAnsi" w:hAnsiTheme="majorHAnsi" w:cstheme="majorHAnsi"/>
          <w:iCs/>
        </w:rPr>
        <w:t xml:space="preserve">. </w:t>
      </w:r>
      <w:r w:rsidRPr="000E4BE5">
        <w:rPr>
          <w:rFonts w:asciiTheme="majorHAnsi" w:hAnsiTheme="majorHAnsi" w:cstheme="majorHAnsi"/>
          <w:iCs/>
        </w:rPr>
        <w:t xml:space="preserve">An annotated bibliography </w:t>
      </w:r>
      <w:r w:rsidR="002856AC" w:rsidRPr="000E4BE5">
        <w:rPr>
          <w:rFonts w:asciiTheme="majorHAnsi" w:hAnsiTheme="majorHAnsi" w:cstheme="majorHAnsi"/>
          <w:iCs/>
        </w:rPr>
        <w:t xml:space="preserve">should </w:t>
      </w:r>
      <w:r w:rsidR="002856AC" w:rsidRPr="000E4BE5">
        <w:rPr>
          <w:rFonts w:asciiTheme="majorHAnsi" w:hAnsiTheme="majorHAnsi" w:cstheme="majorHAnsi"/>
          <w:b/>
          <w:bCs/>
          <w:iCs/>
        </w:rPr>
        <w:t>summarise</w:t>
      </w:r>
      <w:r w:rsidR="002856AC" w:rsidRPr="000E4BE5">
        <w:rPr>
          <w:rFonts w:asciiTheme="majorHAnsi" w:hAnsiTheme="majorHAnsi" w:cstheme="majorHAnsi"/>
          <w:iCs/>
        </w:rPr>
        <w:t xml:space="preserve"> the main points of </w:t>
      </w:r>
      <w:r w:rsidR="00044A61" w:rsidRPr="000E4BE5">
        <w:rPr>
          <w:rFonts w:asciiTheme="majorHAnsi" w:hAnsiTheme="majorHAnsi" w:cstheme="majorHAnsi"/>
          <w:iCs/>
        </w:rPr>
        <w:t>each publication</w:t>
      </w:r>
      <w:r w:rsidR="002856AC" w:rsidRPr="000E4BE5">
        <w:rPr>
          <w:rFonts w:asciiTheme="majorHAnsi" w:hAnsiTheme="majorHAnsi" w:cstheme="majorHAnsi"/>
          <w:iCs/>
        </w:rPr>
        <w:t xml:space="preserve"> (description) and </w:t>
      </w:r>
      <w:r w:rsidR="002856AC" w:rsidRPr="000E4BE5">
        <w:rPr>
          <w:rFonts w:asciiTheme="majorHAnsi" w:hAnsiTheme="majorHAnsi" w:cstheme="majorHAnsi"/>
          <w:b/>
          <w:bCs/>
          <w:iCs/>
        </w:rPr>
        <w:t>critically evaluate</w:t>
      </w:r>
      <w:r w:rsidR="002856AC" w:rsidRPr="000E4BE5">
        <w:rPr>
          <w:rFonts w:asciiTheme="majorHAnsi" w:hAnsiTheme="majorHAnsi" w:cstheme="majorHAnsi"/>
          <w:iCs/>
        </w:rPr>
        <w:t xml:space="preserve"> </w:t>
      </w:r>
      <w:r w:rsidR="00044A61" w:rsidRPr="000E4BE5">
        <w:rPr>
          <w:rFonts w:asciiTheme="majorHAnsi" w:hAnsiTheme="majorHAnsi" w:cstheme="majorHAnsi"/>
          <w:iCs/>
        </w:rPr>
        <w:t>each</w:t>
      </w:r>
      <w:r w:rsidR="002856AC" w:rsidRPr="000E4BE5">
        <w:rPr>
          <w:rFonts w:asciiTheme="majorHAnsi" w:hAnsiTheme="majorHAnsi" w:cstheme="majorHAnsi"/>
          <w:iCs/>
        </w:rPr>
        <w:t xml:space="preserve"> publication (</w:t>
      </w:r>
      <w:r w:rsidR="00044A61" w:rsidRPr="000E4BE5">
        <w:rPr>
          <w:rFonts w:asciiTheme="majorHAnsi" w:hAnsiTheme="majorHAnsi" w:cstheme="majorHAnsi"/>
          <w:iCs/>
        </w:rPr>
        <w:t xml:space="preserve">assess </w:t>
      </w:r>
      <w:r w:rsidR="002856AC" w:rsidRPr="000E4BE5">
        <w:rPr>
          <w:rFonts w:asciiTheme="majorHAnsi" w:hAnsiTheme="majorHAnsi" w:cstheme="majorHAnsi"/>
          <w:iCs/>
        </w:rPr>
        <w:t>the value and quality</w:t>
      </w:r>
      <w:r w:rsidR="00B1105A" w:rsidRPr="000E4BE5">
        <w:rPr>
          <w:rFonts w:asciiTheme="majorHAnsi" w:hAnsiTheme="majorHAnsi" w:cstheme="majorHAnsi"/>
          <w:iCs/>
        </w:rPr>
        <w:t>)</w:t>
      </w:r>
      <w:r w:rsidR="00FC0EDC">
        <w:rPr>
          <w:rFonts w:asciiTheme="majorHAnsi" w:hAnsiTheme="majorHAnsi" w:cstheme="majorHAnsi"/>
          <w:iCs/>
        </w:rPr>
        <w:t xml:space="preserve"> then</w:t>
      </w:r>
      <w:r w:rsidR="00B1105A" w:rsidRPr="000E4BE5">
        <w:rPr>
          <w:rFonts w:asciiTheme="majorHAnsi" w:hAnsiTheme="majorHAnsi" w:cstheme="majorHAnsi"/>
          <w:iCs/>
        </w:rPr>
        <w:t xml:space="preserve"> </w:t>
      </w:r>
      <w:r w:rsidR="00FC0EDC" w:rsidRPr="000E4BE5">
        <w:rPr>
          <w:rFonts w:asciiTheme="majorHAnsi" w:hAnsiTheme="majorHAnsi" w:cstheme="majorHAnsi"/>
          <w:b/>
          <w:bCs/>
          <w:iCs/>
        </w:rPr>
        <w:t>compare</w:t>
      </w:r>
      <w:r w:rsidR="00B1105A" w:rsidRPr="000E4BE5">
        <w:rPr>
          <w:rFonts w:asciiTheme="majorHAnsi" w:hAnsiTheme="majorHAnsi" w:cstheme="majorHAnsi"/>
          <w:iCs/>
        </w:rPr>
        <w:t xml:space="preserve"> </w:t>
      </w:r>
      <w:r w:rsidR="002856AC" w:rsidRPr="000E4BE5">
        <w:rPr>
          <w:rFonts w:asciiTheme="majorHAnsi" w:hAnsiTheme="majorHAnsi" w:cstheme="majorHAnsi"/>
          <w:iCs/>
        </w:rPr>
        <w:t>the</w:t>
      </w:r>
      <w:r w:rsidR="00A72254" w:rsidRPr="000E4BE5">
        <w:rPr>
          <w:rFonts w:asciiTheme="majorHAnsi" w:hAnsiTheme="majorHAnsi" w:cstheme="majorHAnsi"/>
          <w:iCs/>
        </w:rPr>
        <w:t xml:space="preserve"> three </w:t>
      </w:r>
      <w:r w:rsidRPr="000E4BE5">
        <w:rPr>
          <w:rFonts w:asciiTheme="majorHAnsi" w:hAnsiTheme="majorHAnsi" w:cstheme="majorHAnsi"/>
          <w:iCs/>
        </w:rPr>
        <w:t>provided</w:t>
      </w:r>
      <w:r w:rsidR="002856AC" w:rsidRPr="000E4BE5">
        <w:rPr>
          <w:rFonts w:asciiTheme="majorHAnsi" w:hAnsiTheme="majorHAnsi" w:cstheme="majorHAnsi"/>
          <w:iCs/>
        </w:rPr>
        <w:t xml:space="preserve"> </w:t>
      </w:r>
      <w:r w:rsidRPr="000E4BE5">
        <w:rPr>
          <w:rFonts w:asciiTheme="majorHAnsi" w:hAnsiTheme="majorHAnsi" w:cstheme="majorHAnsi"/>
          <w:iCs/>
        </w:rPr>
        <w:t>publications with each other</w:t>
      </w:r>
      <w:r w:rsidR="003020FF" w:rsidRPr="000E4BE5">
        <w:rPr>
          <w:rFonts w:asciiTheme="majorHAnsi" w:hAnsiTheme="majorHAnsi" w:cstheme="majorHAnsi"/>
          <w:iCs/>
        </w:rPr>
        <w:t xml:space="preserve"> (review their similarities </w:t>
      </w:r>
      <w:r w:rsidR="003020FF" w:rsidRPr="000E4BE5">
        <w:rPr>
          <w:rFonts w:asciiTheme="majorHAnsi" w:hAnsiTheme="majorHAnsi" w:cstheme="majorHAnsi"/>
          <w:i/>
        </w:rPr>
        <w:t>and</w:t>
      </w:r>
      <w:r w:rsidR="003020FF" w:rsidRPr="000E4BE5">
        <w:rPr>
          <w:rFonts w:asciiTheme="majorHAnsi" w:hAnsiTheme="majorHAnsi" w:cstheme="majorHAnsi"/>
          <w:iCs/>
        </w:rPr>
        <w:t xml:space="preserve"> differences)</w:t>
      </w:r>
      <w:r w:rsidR="002856AC" w:rsidRPr="000E4BE5">
        <w:rPr>
          <w:rFonts w:asciiTheme="majorHAnsi" w:hAnsiTheme="majorHAnsi" w:cstheme="majorHAnsi"/>
          <w:iCs/>
        </w:rPr>
        <w:t>.</w:t>
      </w:r>
      <w:r w:rsidR="00F27761" w:rsidRPr="000E4BE5">
        <w:rPr>
          <w:rFonts w:asciiTheme="majorHAnsi" w:hAnsiTheme="majorHAnsi" w:cstheme="majorHAnsi"/>
          <w:iCs/>
        </w:rPr>
        <w:t xml:space="preserve"> </w:t>
      </w:r>
      <w:r w:rsidR="00FC0EDC">
        <w:rPr>
          <w:rFonts w:asciiTheme="majorHAnsi" w:hAnsiTheme="majorHAnsi" w:cstheme="majorHAnsi"/>
          <w:iCs/>
        </w:rPr>
        <w:t xml:space="preserve"> </w:t>
      </w:r>
      <w:r w:rsidR="00F27761" w:rsidRPr="000E4BE5">
        <w:rPr>
          <w:rFonts w:asciiTheme="majorHAnsi" w:hAnsiTheme="majorHAnsi" w:cstheme="majorHAnsi"/>
          <w:iCs/>
        </w:rPr>
        <w:t>Compare the findings, the publication type and audience, the quality and objectivity, the credibility and validity and the conclusions.</w:t>
      </w:r>
      <w:r w:rsidR="0080172D" w:rsidRPr="000E4BE5">
        <w:rPr>
          <w:rFonts w:asciiTheme="majorHAnsi" w:hAnsiTheme="majorHAnsi" w:cstheme="majorHAnsi"/>
          <w:iCs/>
        </w:rPr>
        <w:t xml:space="preserve"> </w:t>
      </w:r>
      <w:r w:rsidR="00773F0B" w:rsidRPr="000E4BE5">
        <w:rPr>
          <w:rFonts w:asciiTheme="majorHAnsi" w:hAnsiTheme="majorHAnsi" w:cstheme="majorHAnsi"/>
          <w:iCs/>
        </w:rPr>
        <w:t>Your annotated bibliography should be completed on the three publications provided</w:t>
      </w:r>
      <w:r w:rsidR="000B42BB" w:rsidRPr="000E4BE5">
        <w:rPr>
          <w:rFonts w:asciiTheme="majorHAnsi" w:hAnsiTheme="majorHAnsi" w:cstheme="majorHAnsi"/>
          <w:iCs/>
        </w:rPr>
        <w:t>.</w:t>
      </w:r>
      <w:r w:rsidR="00773F0B" w:rsidRPr="000E4BE5">
        <w:rPr>
          <w:rFonts w:asciiTheme="majorHAnsi" w:hAnsiTheme="majorHAnsi" w:cstheme="majorHAnsi"/>
          <w:iCs/>
        </w:rPr>
        <w:t xml:space="preserve"> </w:t>
      </w:r>
    </w:p>
    <w:p w14:paraId="0C62BE15" w14:textId="77777777" w:rsidR="00000F92" w:rsidRDefault="00000F92" w:rsidP="006C372E">
      <w:pPr>
        <w:jc w:val="both"/>
        <w:rPr>
          <w:rFonts w:asciiTheme="majorHAnsi" w:hAnsiTheme="majorHAnsi" w:cstheme="majorHAnsi"/>
          <w:iCs/>
        </w:rPr>
      </w:pPr>
    </w:p>
    <w:p w14:paraId="3349E855" w14:textId="77B8DA2C" w:rsidR="00A320BE" w:rsidRDefault="00773F0B" w:rsidP="006C372E">
      <w:pPr>
        <w:jc w:val="both"/>
        <w:rPr>
          <w:rFonts w:asciiTheme="majorHAnsi" w:hAnsiTheme="majorHAnsi" w:cstheme="majorHAnsi"/>
          <w:b/>
          <w:bCs/>
          <w:iCs/>
        </w:rPr>
      </w:pPr>
      <w:r w:rsidRPr="000E4BE5">
        <w:rPr>
          <w:rFonts w:asciiTheme="majorHAnsi" w:hAnsiTheme="majorHAnsi" w:cstheme="majorHAnsi"/>
          <w:b/>
          <w:bCs/>
          <w:iCs/>
        </w:rPr>
        <w:t>Do not include any other references.</w:t>
      </w:r>
      <w:r w:rsidR="000B42BB" w:rsidRPr="000E4BE5">
        <w:rPr>
          <w:rFonts w:asciiTheme="majorHAnsi" w:hAnsiTheme="majorHAnsi" w:cstheme="majorHAnsi"/>
          <w:b/>
          <w:bCs/>
          <w:iCs/>
        </w:rPr>
        <w:t xml:space="preserve"> </w:t>
      </w:r>
      <w:r w:rsidR="00000F92">
        <w:rPr>
          <w:rFonts w:asciiTheme="majorHAnsi" w:hAnsiTheme="majorHAnsi" w:cstheme="majorHAnsi"/>
          <w:b/>
          <w:bCs/>
          <w:iCs/>
        </w:rPr>
        <w:t xml:space="preserve">                   </w:t>
      </w:r>
    </w:p>
    <w:p w14:paraId="474E4069" w14:textId="4C3F4BC0" w:rsidR="00773F0B" w:rsidRPr="00000F92" w:rsidRDefault="000B42BB" w:rsidP="006C372E">
      <w:pPr>
        <w:jc w:val="both"/>
        <w:rPr>
          <w:rFonts w:asciiTheme="majorHAnsi" w:hAnsiTheme="majorHAnsi" w:cstheme="majorHAnsi"/>
          <w:b/>
          <w:bCs/>
          <w:iCs/>
        </w:rPr>
      </w:pPr>
      <w:r w:rsidRPr="000E4BE5">
        <w:rPr>
          <w:rFonts w:asciiTheme="majorHAnsi" w:hAnsiTheme="majorHAnsi" w:cstheme="majorHAnsi"/>
          <w:b/>
          <w:bCs/>
          <w:iCs/>
        </w:rPr>
        <w:t>You may not choose your own topic.</w:t>
      </w:r>
    </w:p>
    <w:p w14:paraId="3AAB491F" w14:textId="77777777" w:rsidR="00000F92" w:rsidRDefault="00000F92" w:rsidP="00B15B24">
      <w:pPr>
        <w:jc w:val="both"/>
        <w:rPr>
          <w:rFonts w:asciiTheme="majorHAnsi" w:hAnsiTheme="majorHAnsi" w:cstheme="majorHAnsi"/>
          <w:b/>
          <w:bCs/>
          <w:iCs/>
        </w:rPr>
      </w:pPr>
    </w:p>
    <w:p w14:paraId="149A433C" w14:textId="38D76031" w:rsidR="00A43434" w:rsidRDefault="008D665F" w:rsidP="00B15B24">
      <w:pPr>
        <w:jc w:val="both"/>
        <w:rPr>
          <w:rFonts w:asciiTheme="majorHAnsi" w:hAnsiTheme="majorHAnsi" w:cstheme="majorHAnsi"/>
          <w:b/>
          <w:bCs/>
          <w:iCs/>
        </w:rPr>
      </w:pPr>
      <w:r w:rsidRPr="000E4BE5">
        <w:rPr>
          <w:rFonts w:asciiTheme="majorHAnsi" w:hAnsiTheme="majorHAnsi" w:cstheme="majorHAnsi"/>
          <w:b/>
          <w:bCs/>
          <w:iCs/>
        </w:rPr>
        <w:t>PUBLICATIONS</w:t>
      </w:r>
      <w:r w:rsidR="00A43434" w:rsidRPr="000E4BE5">
        <w:rPr>
          <w:rFonts w:asciiTheme="majorHAnsi" w:hAnsiTheme="majorHAnsi" w:cstheme="majorHAnsi"/>
          <w:b/>
          <w:bCs/>
          <w:iCs/>
        </w:rPr>
        <w:t xml:space="preserve"> (x3)</w:t>
      </w:r>
      <w:r w:rsidR="006336EF" w:rsidRPr="000E4BE5">
        <w:rPr>
          <w:rFonts w:asciiTheme="majorHAnsi" w:hAnsiTheme="majorHAnsi" w:cstheme="majorHAnsi"/>
          <w:b/>
          <w:bCs/>
          <w:iCs/>
        </w:rPr>
        <w:t xml:space="preserve"> on </w:t>
      </w:r>
      <w:r w:rsidR="000B42BB" w:rsidRPr="000E4BE5">
        <w:rPr>
          <w:rFonts w:asciiTheme="majorHAnsi" w:hAnsiTheme="majorHAnsi" w:cstheme="majorHAnsi"/>
          <w:b/>
          <w:bCs/>
          <w:iCs/>
        </w:rPr>
        <w:t>b</w:t>
      </w:r>
      <w:r w:rsidR="00F11948" w:rsidRPr="000E4BE5">
        <w:rPr>
          <w:rFonts w:asciiTheme="majorHAnsi" w:hAnsiTheme="majorHAnsi" w:cstheme="majorHAnsi"/>
          <w:b/>
          <w:bCs/>
          <w:iCs/>
        </w:rPr>
        <w:t>alance</w:t>
      </w:r>
      <w:r w:rsidR="00726AFA" w:rsidRPr="000E4BE5">
        <w:rPr>
          <w:rFonts w:asciiTheme="majorHAnsi" w:hAnsiTheme="majorHAnsi" w:cstheme="majorHAnsi"/>
          <w:b/>
          <w:bCs/>
          <w:iCs/>
        </w:rPr>
        <w:t xml:space="preserve"> </w:t>
      </w:r>
      <w:r w:rsidR="00A320BE">
        <w:rPr>
          <w:rFonts w:asciiTheme="majorHAnsi" w:hAnsiTheme="majorHAnsi" w:cstheme="majorHAnsi"/>
          <w:b/>
          <w:bCs/>
          <w:iCs/>
        </w:rPr>
        <w:t>and age</w:t>
      </w:r>
    </w:p>
    <w:p w14:paraId="1A60BAD4" w14:textId="77777777" w:rsidR="00510C0A" w:rsidRPr="00B15B24" w:rsidRDefault="00510C0A" w:rsidP="00B15B24">
      <w:pPr>
        <w:jc w:val="both"/>
        <w:rPr>
          <w:rFonts w:asciiTheme="majorHAnsi" w:hAnsiTheme="majorHAnsi" w:cstheme="majorHAnsi"/>
          <w:b/>
          <w:bCs/>
          <w:iCs/>
        </w:rPr>
      </w:pPr>
    </w:p>
    <w:p w14:paraId="71FB9F59" w14:textId="6D883CF9" w:rsidR="00A320BE" w:rsidRPr="00B64CC4" w:rsidRDefault="00A320BE" w:rsidP="00A320BE">
      <w:pPr>
        <w:pStyle w:val="Heading1"/>
        <w:shd w:val="clear" w:color="auto" w:fill="FFFFFF"/>
        <w:spacing w:before="0" w:line="240" w:lineRule="atLeast"/>
        <w:textAlignment w:val="baseline"/>
        <w:rPr>
          <w:rFonts w:cstheme="majorHAnsi"/>
          <w:b w:val="0"/>
          <w:bCs w:val="0"/>
          <w:color w:val="000000" w:themeColor="text1"/>
          <w:sz w:val="24"/>
          <w:szCs w:val="24"/>
        </w:rPr>
      </w:pPr>
      <w:r w:rsidRPr="00B64CC4">
        <w:rPr>
          <w:rFonts w:cstheme="majorHAnsi"/>
          <w:color w:val="000000" w:themeColor="text1"/>
          <w:sz w:val="24"/>
          <w:szCs w:val="24"/>
        </w:rPr>
        <w:t>Author/s:</w:t>
      </w:r>
      <w:r w:rsidRPr="00B64CC4">
        <w:rPr>
          <w:rFonts w:cstheme="majorHAnsi"/>
          <w:sz w:val="24"/>
          <w:szCs w:val="24"/>
        </w:rPr>
        <w:t xml:space="preserve"> </w:t>
      </w:r>
      <w:r>
        <w:rPr>
          <w:rFonts w:cstheme="majorHAnsi"/>
          <w:b w:val="0"/>
          <w:bCs w:val="0"/>
          <w:sz w:val="24"/>
          <w:szCs w:val="24"/>
        </w:rPr>
        <w:t>Dawn Skelton</w:t>
      </w:r>
      <w:r w:rsidRPr="00B64CC4">
        <w:rPr>
          <w:rFonts w:cstheme="majorHAnsi"/>
          <w:b w:val="0"/>
          <w:bCs w:val="0"/>
          <w:sz w:val="24"/>
          <w:szCs w:val="24"/>
        </w:rPr>
        <w:t xml:space="preserve"> </w:t>
      </w:r>
    </w:p>
    <w:p w14:paraId="5D1D1CAE" w14:textId="6B99B309" w:rsidR="00A320BE" w:rsidRPr="00B64CC4" w:rsidRDefault="00A320BE" w:rsidP="00A320BE">
      <w:pPr>
        <w:rPr>
          <w:rFonts w:asciiTheme="majorHAnsi" w:hAnsiTheme="majorHAnsi" w:cstheme="majorHAnsi"/>
          <w:color w:val="000000" w:themeColor="text1"/>
        </w:rPr>
      </w:pPr>
      <w:r w:rsidRPr="00B64CC4">
        <w:rPr>
          <w:rFonts w:asciiTheme="majorHAnsi" w:hAnsiTheme="majorHAnsi" w:cstheme="majorHAnsi"/>
          <w:b/>
          <w:bCs/>
          <w:color w:val="000000" w:themeColor="text1"/>
        </w:rPr>
        <w:t>Article Title:</w:t>
      </w:r>
      <w:r w:rsidRPr="00B64CC4">
        <w:rPr>
          <w:rFonts w:asciiTheme="majorHAnsi" w:hAnsiTheme="majorHAnsi" w:cstheme="majorHAnsi"/>
          <w:color w:val="000000" w:themeColor="text1"/>
        </w:rPr>
        <w:t xml:space="preserve"> </w:t>
      </w:r>
      <w:r w:rsidRPr="00A320BE">
        <w:rPr>
          <w:rFonts w:asciiTheme="majorHAnsi" w:hAnsiTheme="majorHAnsi" w:cstheme="majorHAnsi"/>
          <w:color w:val="000000" w:themeColor="text1"/>
        </w:rPr>
        <w:t>Explainer: why does our balance get worse as we grow older?</w:t>
      </w:r>
    </w:p>
    <w:p w14:paraId="40E22916" w14:textId="4C57D306" w:rsidR="00A320BE" w:rsidRPr="00B64CC4" w:rsidRDefault="00A320BE" w:rsidP="00A320BE">
      <w:pPr>
        <w:rPr>
          <w:rFonts w:asciiTheme="majorHAnsi" w:hAnsiTheme="majorHAnsi" w:cstheme="majorHAnsi"/>
          <w:color w:val="000000" w:themeColor="text1"/>
        </w:rPr>
      </w:pPr>
      <w:r w:rsidRPr="00B64CC4">
        <w:rPr>
          <w:rFonts w:asciiTheme="majorHAnsi" w:hAnsiTheme="majorHAnsi" w:cstheme="majorHAnsi"/>
          <w:b/>
          <w:bCs/>
          <w:color w:val="000000" w:themeColor="text1"/>
        </w:rPr>
        <w:t>Year Published:</w:t>
      </w:r>
      <w:r w:rsidRPr="00B64CC4">
        <w:rPr>
          <w:rFonts w:asciiTheme="majorHAnsi" w:hAnsiTheme="majorHAnsi" w:cstheme="majorHAnsi"/>
          <w:color w:val="000000" w:themeColor="text1"/>
        </w:rPr>
        <w:t xml:space="preserve">  20</w:t>
      </w:r>
      <w:r>
        <w:rPr>
          <w:rFonts w:asciiTheme="majorHAnsi" w:hAnsiTheme="majorHAnsi" w:cstheme="majorHAnsi"/>
          <w:color w:val="000000" w:themeColor="text1"/>
        </w:rPr>
        <w:t>15, October 19</w:t>
      </w:r>
      <w:r w:rsidRPr="00B64CC4">
        <w:rPr>
          <w:rFonts w:asciiTheme="majorHAnsi" w:hAnsiTheme="majorHAnsi" w:cstheme="majorHAnsi"/>
          <w:color w:val="000000" w:themeColor="text1"/>
        </w:rPr>
        <w:t xml:space="preserve"> </w:t>
      </w:r>
    </w:p>
    <w:p w14:paraId="3F4EFDB8" w14:textId="1F230BA0" w:rsidR="00A320BE" w:rsidRPr="00B64CC4" w:rsidRDefault="00A320BE" w:rsidP="00A320BE">
      <w:pPr>
        <w:rPr>
          <w:rFonts w:asciiTheme="majorHAnsi" w:hAnsiTheme="majorHAnsi" w:cstheme="majorHAnsi"/>
          <w:color w:val="000000" w:themeColor="text1"/>
        </w:rPr>
      </w:pPr>
      <w:r w:rsidRPr="00B64CC4">
        <w:rPr>
          <w:rFonts w:asciiTheme="majorHAnsi" w:hAnsiTheme="majorHAnsi" w:cstheme="majorHAnsi"/>
          <w:b/>
          <w:bCs/>
          <w:color w:val="000000" w:themeColor="text1"/>
        </w:rPr>
        <w:t>Publication Title:</w:t>
      </w:r>
      <w:r w:rsidRPr="00B64CC4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>The Conversation</w:t>
      </w:r>
    </w:p>
    <w:p w14:paraId="546855AF" w14:textId="6D1CEEBA" w:rsidR="00A320BE" w:rsidRPr="00B64CC4" w:rsidRDefault="00A320BE" w:rsidP="00A320BE">
      <w:pPr>
        <w:rPr>
          <w:rFonts w:asciiTheme="majorHAnsi" w:hAnsiTheme="majorHAnsi" w:cstheme="majorHAnsi"/>
          <w:i/>
        </w:rPr>
      </w:pPr>
      <w:r w:rsidRPr="00B64CC4">
        <w:rPr>
          <w:rFonts w:asciiTheme="majorHAnsi" w:hAnsiTheme="majorHAnsi" w:cstheme="majorHAnsi"/>
          <w:b/>
          <w:bCs/>
          <w:color w:val="000000" w:themeColor="text1"/>
        </w:rPr>
        <w:t>Website:</w:t>
      </w:r>
      <w:r w:rsidRPr="00B64CC4">
        <w:rPr>
          <w:rFonts w:asciiTheme="majorHAnsi" w:hAnsiTheme="majorHAnsi" w:cstheme="majorHAnsi"/>
        </w:rPr>
        <w:t xml:space="preserve"> </w:t>
      </w:r>
      <w:r w:rsidRPr="00A320BE">
        <w:rPr>
          <w:rFonts w:asciiTheme="majorHAnsi" w:hAnsiTheme="majorHAnsi" w:cstheme="majorHAnsi"/>
        </w:rPr>
        <w:t>https://theconversation.com/explainer-why-does-our-balance-get-worse-as-we-grow-older-48197</w:t>
      </w:r>
    </w:p>
    <w:p w14:paraId="1A9A09EA" w14:textId="77777777" w:rsidR="00C5404B" w:rsidRPr="00B64CC4" w:rsidRDefault="00C5404B" w:rsidP="00A43434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5B247B3B" w14:textId="1A627DE5" w:rsidR="00A43434" w:rsidRPr="00B64CC4" w:rsidRDefault="00A43434" w:rsidP="00B75FE5">
      <w:pPr>
        <w:pStyle w:val="Heading1"/>
        <w:shd w:val="clear" w:color="auto" w:fill="FFFFFF"/>
        <w:spacing w:before="0" w:line="240" w:lineRule="atLeast"/>
        <w:textAlignment w:val="baseline"/>
        <w:rPr>
          <w:rFonts w:cstheme="majorHAnsi"/>
          <w:b w:val="0"/>
          <w:bCs w:val="0"/>
          <w:color w:val="000000" w:themeColor="text1"/>
          <w:sz w:val="24"/>
          <w:szCs w:val="24"/>
        </w:rPr>
      </w:pPr>
      <w:r w:rsidRPr="00B64CC4">
        <w:rPr>
          <w:rFonts w:cstheme="majorHAnsi"/>
          <w:color w:val="000000" w:themeColor="text1"/>
          <w:sz w:val="24"/>
          <w:szCs w:val="24"/>
        </w:rPr>
        <w:t>Author/s:</w:t>
      </w:r>
      <w:r w:rsidR="006767AA" w:rsidRPr="00B64CC4">
        <w:rPr>
          <w:rFonts w:cstheme="majorHAnsi"/>
          <w:sz w:val="24"/>
          <w:szCs w:val="24"/>
        </w:rPr>
        <w:t xml:space="preserve"> </w:t>
      </w:r>
      <w:r w:rsidR="00B75FE5" w:rsidRPr="00B64CC4">
        <w:rPr>
          <w:rFonts w:cstheme="majorHAnsi"/>
          <w:b w:val="0"/>
          <w:bCs w:val="0"/>
          <w:sz w:val="24"/>
          <w:szCs w:val="24"/>
        </w:rPr>
        <w:t xml:space="preserve">Sue McLaren </w:t>
      </w:r>
    </w:p>
    <w:p w14:paraId="2873F91C" w14:textId="77777777" w:rsidR="00AA4F37" w:rsidRPr="00B64CC4" w:rsidRDefault="00A43434" w:rsidP="00A43434">
      <w:pPr>
        <w:rPr>
          <w:rFonts w:asciiTheme="majorHAnsi" w:hAnsiTheme="majorHAnsi" w:cstheme="majorHAnsi"/>
          <w:color w:val="000000" w:themeColor="text1"/>
        </w:rPr>
      </w:pPr>
      <w:r w:rsidRPr="00B64CC4">
        <w:rPr>
          <w:rFonts w:asciiTheme="majorHAnsi" w:hAnsiTheme="majorHAnsi" w:cstheme="majorHAnsi"/>
          <w:b/>
          <w:bCs/>
          <w:color w:val="000000" w:themeColor="text1"/>
        </w:rPr>
        <w:t>Article Title:</w:t>
      </w:r>
      <w:r w:rsidRPr="00B64CC4">
        <w:rPr>
          <w:rFonts w:asciiTheme="majorHAnsi" w:hAnsiTheme="majorHAnsi" w:cstheme="majorHAnsi"/>
          <w:color w:val="000000" w:themeColor="text1"/>
        </w:rPr>
        <w:t xml:space="preserve"> </w:t>
      </w:r>
      <w:r w:rsidR="00AA4F37" w:rsidRPr="00B64CC4">
        <w:rPr>
          <w:rFonts w:asciiTheme="majorHAnsi" w:hAnsiTheme="majorHAnsi" w:cstheme="majorHAnsi"/>
          <w:color w:val="000000" w:themeColor="text1"/>
        </w:rPr>
        <w:t xml:space="preserve">Good Balance Is Important </w:t>
      </w:r>
      <w:proofErr w:type="gramStart"/>
      <w:r w:rsidR="00AA4F37" w:rsidRPr="00B64CC4">
        <w:rPr>
          <w:rFonts w:asciiTheme="majorHAnsi" w:hAnsiTheme="majorHAnsi" w:cstheme="majorHAnsi"/>
          <w:color w:val="000000" w:themeColor="text1"/>
        </w:rPr>
        <w:t>For</w:t>
      </w:r>
      <w:proofErr w:type="gramEnd"/>
      <w:r w:rsidR="00AA4F37" w:rsidRPr="00B64CC4">
        <w:rPr>
          <w:rFonts w:asciiTheme="majorHAnsi" w:hAnsiTheme="majorHAnsi" w:cstheme="majorHAnsi"/>
          <w:color w:val="000000" w:themeColor="text1"/>
        </w:rPr>
        <w:t xml:space="preserve"> All Children </w:t>
      </w:r>
    </w:p>
    <w:p w14:paraId="7AAB9D5D" w14:textId="11ACE352" w:rsidR="00A43434" w:rsidRPr="00B64CC4" w:rsidRDefault="00A43434" w:rsidP="00A43434">
      <w:pPr>
        <w:rPr>
          <w:rFonts w:asciiTheme="majorHAnsi" w:hAnsiTheme="majorHAnsi" w:cstheme="majorHAnsi"/>
          <w:color w:val="000000" w:themeColor="text1"/>
        </w:rPr>
      </w:pPr>
      <w:r w:rsidRPr="00B64CC4">
        <w:rPr>
          <w:rFonts w:asciiTheme="majorHAnsi" w:hAnsiTheme="majorHAnsi" w:cstheme="majorHAnsi"/>
          <w:b/>
          <w:bCs/>
          <w:color w:val="000000" w:themeColor="text1"/>
        </w:rPr>
        <w:t>Year Published:</w:t>
      </w:r>
      <w:r w:rsidRPr="00B64CC4">
        <w:rPr>
          <w:rFonts w:asciiTheme="majorHAnsi" w:hAnsiTheme="majorHAnsi" w:cstheme="majorHAnsi"/>
          <w:color w:val="000000" w:themeColor="text1"/>
        </w:rPr>
        <w:t xml:space="preserve"> </w:t>
      </w:r>
      <w:r w:rsidR="00CD545F" w:rsidRPr="00B64CC4">
        <w:rPr>
          <w:rFonts w:asciiTheme="majorHAnsi" w:hAnsiTheme="majorHAnsi" w:cstheme="majorHAnsi"/>
          <w:color w:val="000000" w:themeColor="text1"/>
        </w:rPr>
        <w:t xml:space="preserve"> </w:t>
      </w:r>
      <w:r w:rsidR="006F46E5" w:rsidRPr="00B64CC4">
        <w:rPr>
          <w:rFonts w:asciiTheme="majorHAnsi" w:hAnsiTheme="majorHAnsi" w:cstheme="majorHAnsi"/>
          <w:color w:val="000000" w:themeColor="text1"/>
        </w:rPr>
        <w:t>2021 (in webpage metadata)</w:t>
      </w:r>
    </w:p>
    <w:p w14:paraId="6ABEAFE1" w14:textId="1AFC3034" w:rsidR="00220836" w:rsidRPr="00B64CC4" w:rsidRDefault="00220836" w:rsidP="00A43434">
      <w:pPr>
        <w:rPr>
          <w:rFonts w:asciiTheme="majorHAnsi" w:hAnsiTheme="majorHAnsi" w:cstheme="majorHAnsi"/>
          <w:color w:val="000000" w:themeColor="text1"/>
        </w:rPr>
      </w:pPr>
      <w:r w:rsidRPr="00B64CC4">
        <w:rPr>
          <w:rFonts w:asciiTheme="majorHAnsi" w:hAnsiTheme="majorHAnsi" w:cstheme="majorHAnsi"/>
          <w:b/>
          <w:bCs/>
          <w:color w:val="000000" w:themeColor="text1"/>
        </w:rPr>
        <w:t>Publication Title:</w:t>
      </w:r>
      <w:r w:rsidRPr="00B64CC4">
        <w:rPr>
          <w:rFonts w:asciiTheme="majorHAnsi" w:hAnsiTheme="majorHAnsi" w:cstheme="majorHAnsi"/>
          <w:color w:val="000000" w:themeColor="text1"/>
        </w:rPr>
        <w:t xml:space="preserve"> </w:t>
      </w:r>
      <w:r w:rsidR="00CD545F" w:rsidRPr="00B64CC4">
        <w:rPr>
          <w:rFonts w:asciiTheme="majorHAnsi" w:hAnsiTheme="majorHAnsi" w:cstheme="majorHAnsi"/>
          <w:color w:val="000000" w:themeColor="text1"/>
        </w:rPr>
        <w:t>Animal Fun</w:t>
      </w:r>
    </w:p>
    <w:p w14:paraId="1C173DB6" w14:textId="1B366857" w:rsidR="00A43434" w:rsidRPr="00B64CC4" w:rsidRDefault="006767AA" w:rsidP="00CD545F">
      <w:pPr>
        <w:rPr>
          <w:rFonts w:asciiTheme="majorHAnsi" w:hAnsiTheme="majorHAnsi" w:cstheme="majorHAnsi"/>
          <w:i/>
        </w:rPr>
      </w:pPr>
      <w:r w:rsidRPr="00B64CC4">
        <w:rPr>
          <w:rFonts w:asciiTheme="majorHAnsi" w:hAnsiTheme="majorHAnsi" w:cstheme="majorHAnsi"/>
          <w:b/>
          <w:bCs/>
          <w:color w:val="000000" w:themeColor="text1"/>
        </w:rPr>
        <w:t>Website:</w:t>
      </w:r>
      <w:r w:rsidRPr="00B64CC4">
        <w:rPr>
          <w:rFonts w:asciiTheme="majorHAnsi" w:hAnsiTheme="majorHAnsi" w:cstheme="majorHAnsi"/>
        </w:rPr>
        <w:t xml:space="preserve"> </w:t>
      </w:r>
      <w:r w:rsidR="00CD545F" w:rsidRPr="00B64CC4">
        <w:rPr>
          <w:rFonts w:asciiTheme="majorHAnsi" w:hAnsiTheme="majorHAnsi" w:cstheme="majorHAnsi"/>
        </w:rPr>
        <w:t>https://animalfun.com.au/good-balance-is-important-for-all-children/</w:t>
      </w:r>
    </w:p>
    <w:p w14:paraId="6BE69529" w14:textId="77777777" w:rsidR="00CD545F" w:rsidRPr="00B64CC4" w:rsidRDefault="00CD545F" w:rsidP="00A43434">
      <w:pPr>
        <w:rPr>
          <w:rFonts w:asciiTheme="majorHAnsi" w:hAnsiTheme="majorHAnsi" w:cstheme="majorHAnsi"/>
          <w:b/>
          <w:bCs/>
          <w:color w:val="000000" w:themeColor="text1"/>
        </w:rPr>
      </w:pPr>
    </w:p>
    <w:p w14:paraId="42A7201F" w14:textId="05C2E7B5" w:rsidR="00A43434" w:rsidRPr="00B64CC4" w:rsidRDefault="00A43434" w:rsidP="00A43434">
      <w:pPr>
        <w:rPr>
          <w:rFonts w:asciiTheme="majorHAnsi" w:hAnsiTheme="majorHAnsi" w:cstheme="majorHAnsi"/>
          <w:color w:val="000000" w:themeColor="text1"/>
        </w:rPr>
      </w:pPr>
      <w:r w:rsidRPr="00B64CC4">
        <w:rPr>
          <w:rFonts w:asciiTheme="majorHAnsi" w:hAnsiTheme="majorHAnsi" w:cstheme="majorHAnsi"/>
          <w:b/>
          <w:bCs/>
          <w:color w:val="000000" w:themeColor="text1"/>
        </w:rPr>
        <w:t>Author/s:</w:t>
      </w:r>
      <w:r w:rsidR="006336EF" w:rsidRPr="00B64CC4">
        <w:rPr>
          <w:rFonts w:asciiTheme="majorHAnsi" w:hAnsiTheme="majorHAnsi" w:cstheme="majorHAnsi"/>
        </w:rPr>
        <w:t xml:space="preserve"> </w:t>
      </w:r>
      <w:r w:rsidR="00BD472B" w:rsidRPr="00B64CC4">
        <w:rPr>
          <w:rFonts w:asciiTheme="majorHAnsi" w:hAnsiTheme="majorHAnsi" w:cstheme="majorHAnsi"/>
        </w:rPr>
        <w:t xml:space="preserve">Simon </w:t>
      </w:r>
      <w:proofErr w:type="spellStart"/>
      <w:r w:rsidR="00BD472B" w:rsidRPr="00C5404B">
        <w:rPr>
          <w:rFonts w:asciiTheme="majorHAnsi" w:hAnsiTheme="majorHAnsi" w:cstheme="majorHAnsi"/>
          <w:color w:val="212121"/>
          <w:shd w:val="clear" w:color="auto" w:fill="FFFFFF"/>
        </w:rPr>
        <w:t>Schedler</w:t>
      </w:r>
      <w:proofErr w:type="spellEnd"/>
      <w:r w:rsidR="00BD472B" w:rsidRPr="00C5404B">
        <w:rPr>
          <w:rFonts w:asciiTheme="majorHAnsi" w:hAnsiTheme="majorHAnsi" w:cstheme="majorHAnsi"/>
          <w:color w:val="212121"/>
          <w:shd w:val="clear" w:color="auto" w:fill="FFFFFF"/>
        </w:rPr>
        <w:t xml:space="preserve">, </w:t>
      </w:r>
      <w:r w:rsidR="00BD472B" w:rsidRPr="00B64CC4">
        <w:rPr>
          <w:rFonts w:asciiTheme="majorHAnsi" w:hAnsiTheme="majorHAnsi" w:cstheme="majorHAnsi"/>
          <w:color w:val="212121"/>
          <w:shd w:val="clear" w:color="auto" w:fill="FFFFFF"/>
        </w:rPr>
        <w:t xml:space="preserve">Elisa </w:t>
      </w:r>
      <w:proofErr w:type="spellStart"/>
      <w:r w:rsidR="00BD472B" w:rsidRPr="00C5404B">
        <w:rPr>
          <w:rFonts w:asciiTheme="majorHAnsi" w:hAnsiTheme="majorHAnsi" w:cstheme="majorHAnsi"/>
          <w:color w:val="212121"/>
          <w:shd w:val="clear" w:color="auto" w:fill="FFFFFF"/>
        </w:rPr>
        <w:t>Abeck</w:t>
      </w:r>
      <w:proofErr w:type="spellEnd"/>
      <w:r w:rsidR="00BD472B" w:rsidRPr="00C5404B">
        <w:rPr>
          <w:rFonts w:asciiTheme="majorHAnsi" w:hAnsiTheme="majorHAnsi" w:cstheme="majorHAnsi"/>
          <w:color w:val="212121"/>
          <w:shd w:val="clear" w:color="auto" w:fill="FFFFFF"/>
        </w:rPr>
        <w:t xml:space="preserve">, </w:t>
      </w:r>
      <w:r w:rsidR="00BD472B" w:rsidRPr="00B64CC4">
        <w:rPr>
          <w:rFonts w:asciiTheme="majorHAnsi" w:hAnsiTheme="majorHAnsi" w:cstheme="majorHAnsi"/>
          <w:color w:val="212121"/>
          <w:shd w:val="clear" w:color="auto" w:fill="FFFFFF"/>
        </w:rPr>
        <w:t xml:space="preserve">Thomas </w:t>
      </w:r>
      <w:proofErr w:type="spellStart"/>
      <w:r w:rsidR="00BD472B" w:rsidRPr="00C5404B">
        <w:rPr>
          <w:rFonts w:asciiTheme="majorHAnsi" w:hAnsiTheme="majorHAnsi" w:cstheme="majorHAnsi"/>
          <w:color w:val="212121"/>
          <w:shd w:val="clear" w:color="auto" w:fill="FFFFFF"/>
        </w:rPr>
        <w:t>Muehlbaue</w:t>
      </w:r>
      <w:r w:rsidR="00BD472B" w:rsidRPr="00B64CC4">
        <w:rPr>
          <w:rFonts w:asciiTheme="majorHAnsi" w:hAnsiTheme="majorHAnsi" w:cstheme="majorHAnsi"/>
          <w:color w:val="212121"/>
          <w:shd w:val="clear" w:color="auto" w:fill="FFFFFF"/>
        </w:rPr>
        <w:t>r</w:t>
      </w:r>
      <w:proofErr w:type="spellEnd"/>
    </w:p>
    <w:p w14:paraId="20881729" w14:textId="4437DA05" w:rsidR="00A43434" w:rsidRPr="00B64CC4" w:rsidRDefault="00A43434" w:rsidP="00A43434">
      <w:pPr>
        <w:rPr>
          <w:rFonts w:asciiTheme="majorHAnsi" w:hAnsiTheme="majorHAnsi" w:cstheme="majorHAnsi"/>
          <w:color w:val="000000" w:themeColor="text1"/>
        </w:rPr>
      </w:pPr>
      <w:r w:rsidRPr="00B64CC4">
        <w:rPr>
          <w:rFonts w:asciiTheme="majorHAnsi" w:hAnsiTheme="majorHAnsi" w:cstheme="majorHAnsi"/>
          <w:b/>
          <w:bCs/>
          <w:color w:val="000000" w:themeColor="text1"/>
        </w:rPr>
        <w:t>Article Title:</w:t>
      </w:r>
      <w:r w:rsidR="00BD472B" w:rsidRPr="00B64CC4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r w:rsidR="00BD472B" w:rsidRPr="00C5404B">
        <w:rPr>
          <w:rFonts w:asciiTheme="majorHAnsi" w:hAnsiTheme="majorHAnsi" w:cstheme="majorHAnsi"/>
          <w:color w:val="212121"/>
          <w:shd w:val="clear" w:color="auto" w:fill="FFFFFF"/>
        </w:rPr>
        <w:t>Relationships between types of balance performance in healthy individuals: Role of age.</w:t>
      </w:r>
      <w:r w:rsidR="006336EF" w:rsidRPr="00B64CC4">
        <w:rPr>
          <w:rFonts w:asciiTheme="majorHAnsi" w:hAnsiTheme="majorHAnsi" w:cstheme="majorHAnsi"/>
        </w:rPr>
        <w:t xml:space="preserve"> </w:t>
      </w:r>
    </w:p>
    <w:p w14:paraId="1FED47D4" w14:textId="39833246" w:rsidR="00A43434" w:rsidRPr="00B64CC4" w:rsidRDefault="00A43434" w:rsidP="00A43434">
      <w:pPr>
        <w:rPr>
          <w:rFonts w:asciiTheme="majorHAnsi" w:hAnsiTheme="majorHAnsi" w:cstheme="majorHAnsi"/>
          <w:color w:val="000000" w:themeColor="text1"/>
        </w:rPr>
      </w:pPr>
      <w:r w:rsidRPr="00B64CC4">
        <w:rPr>
          <w:rFonts w:asciiTheme="majorHAnsi" w:hAnsiTheme="majorHAnsi" w:cstheme="majorHAnsi"/>
          <w:b/>
          <w:bCs/>
          <w:color w:val="000000" w:themeColor="text1"/>
        </w:rPr>
        <w:t>Journal Title:</w:t>
      </w:r>
      <w:r w:rsidRPr="00B64CC4">
        <w:rPr>
          <w:rFonts w:asciiTheme="majorHAnsi" w:hAnsiTheme="majorHAnsi" w:cstheme="majorHAnsi"/>
          <w:color w:val="000000" w:themeColor="text1"/>
        </w:rPr>
        <w:t xml:space="preserve"> </w:t>
      </w:r>
      <w:r w:rsidR="00BD472B" w:rsidRPr="00C5404B">
        <w:rPr>
          <w:rFonts w:asciiTheme="majorHAnsi" w:hAnsiTheme="majorHAnsi" w:cstheme="majorHAnsi"/>
          <w:color w:val="212121"/>
          <w:shd w:val="clear" w:color="auto" w:fill="FFFFFF"/>
        </w:rPr>
        <w:t>Gait Posture</w:t>
      </w:r>
    </w:p>
    <w:p w14:paraId="6CE951E0" w14:textId="3EA7D740" w:rsidR="00A43434" w:rsidRPr="00B64CC4" w:rsidRDefault="00A43434" w:rsidP="00A43434">
      <w:pPr>
        <w:rPr>
          <w:rFonts w:asciiTheme="majorHAnsi" w:hAnsiTheme="majorHAnsi" w:cstheme="majorHAnsi"/>
          <w:color w:val="000000" w:themeColor="text1"/>
        </w:rPr>
      </w:pPr>
      <w:r w:rsidRPr="00B64CC4">
        <w:rPr>
          <w:rFonts w:asciiTheme="majorHAnsi" w:hAnsiTheme="majorHAnsi" w:cstheme="majorHAnsi"/>
          <w:b/>
          <w:bCs/>
          <w:color w:val="000000" w:themeColor="text1"/>
        </w:rPr>
        <w:t xml:space="preserve">Year Published: </w:t>
      </w:r>
      <w:r w:rsidR="00BD472B" w:rsidRPr="00B64CC4">
        <w:rPr>
          <w:rFonts w:asciiTheme="majorHAnsi" w:hAnsiTheme="majorHAnsi" w:cstheme="majorHAnsi"/>
          <w:color w:val="000000" w:themeColor="text1"/>
        </w:rPr>
        <w:t>2021</w:t>
      </w:r>
    </w:p>
    <w:p w14:paraId="4DF6F19D" w14:textId="48CE3F11" w:rsidR="00A43434" w:rsidRPr="00B64CC4" w:rsidRDefault="00A43434" w:rsidP="00A43434">
      <w:pPr>
        <w:rPr>
          <w:rFonts w:asciiTheme="majorHAnsi" w:hAnsiTheme="majorHAnsi" w:cstheme="majorHAnsi"/>
          <w:color w:val="000000" w:themeColor="text1"/>
        </w:rPr>
      </w:pPr>
      <w:r w:rsidRPr="00B64CC4">
        <w:rPr>
          <w:rFonts w:asciiTheme="majorHAnsi" w:hAnsiTheme="majorHAnsi" w:cstheme="majorHAnsi"/>
          <w:b/>
          <w:bCs/>
          <w:color w:val="000000" w:themeColor="text1"/>
        </w:rPr>
        <w:t>Volume Number:</w:t>
      </w:r>
      <w:r w:rsidRPr="00B64CC4">
        <w:rPr>
          <w:rFonts w:asciiTheme="majorHAnsi" w:hAnsiTheme="majorHAnsi" w:cstheme="majorHAnsi"/>
          <w:color w:val="000000" w:themeColor="text1"/>
        </w:rPr>
        <w:t xml:space="preserve"> </w:t>
      </w:r>
      <w:r w:rsidR="00BD472B" w:rsidRPr="00B64CC4">
        <w:rPr>
          <w:rFonts w:asciiTheme="majorHAnsi" w:hAnsiTheme="majorHAnsi" w:cstheme="majorHAnsi"/>
          <w:color w:val="000000" w:themeColor="text1"/>
        </w:rPr>
        <w:t>84</w:t>
      </w:r>
    </w:p>
    <w:p w14:paraId="64138A0C" w14:textId="7CB64A2A" w:rsidR="00FC5A23" w:rsidRPr="00B64CC4" w:rsidRDefault="00FC5A23" w:rsidP="00A43434">
      <w:pPr>
        <w:rPr>
          <w:rFonts w:asciiTheme="majorHAnsi" w:hAnsiTheme="majorHAnsi" w:cstheme="majorHAnsi"/>
          <w:color w:val="000000" w:themeColor="text1"/>
        </w:rPr>
      </w:pPr>
      <w:r w:rsidRPr="00B64CC4">
        <w:rPr>
          <w:rFonts w:asciiTheme="majorHAnsi" w:hAnsiTheme="majorHAnsi" w:cstheme="majorHAnsi"/>
          <w:b/>
          <w:bCs/>
          <w:color w:val="000000" w:themeColor="text1"/>
        </w:rPr>
        <w:t>Issue Number:</w:t>
      </w:r>
      <w:r w:rsidRPr="00B64CC4">
        <w:rPr>
          <w:rFonts w:asciiTheme="majorHAnsi" w:hAnsiTheme="majorHAnsi" w:cstheme="majorHAnsi"/>
          <w:color w:val="000000" w:themeColor="text1"/>
        </w:rPr>
        <w:t xml:space="preserve"> </w:t>
      </w:r>
      <w:r w:rsidR="00B15B24" w:rsidRPr="00B64CC4">
        <w:rPr>
          <w:rFonts w:asciiTheme="majorHAnsi" w:hAnsiTheme="majorHAnsi" w:cstheme="majorHAnsi"/>
          <w:color w:val="000000" w:themeColor="text1"/>
        </w:rPr>
        <w:t>-</w:t>
      </w:r>
    </w:p>
    <w:p w14:paraId="3591E3BC" w14:textId="6619B747" w:rsidR="00A43434" w:rsidRPr="00B64CC4" w:rsidRDefault="00740B4C" w:rsidP="00A43434">
      <w:pPr>
        <w:rPr>
          <w:rFonts w:asciiTheme="majorHAnsi" w:hAnsiTheme="majorHAnsi" w:cstheme="majorHAnsi"/>
          <w:color w:val="000000" w:themeColor="text1"/>
        </w:rPr>
      </w:pPr>
      <w:r w:rsidRPr="00B64CC4">
        <w:rPr>
          <w:rFonts w:asciiTheme="majorHAnsi" w:hAnsiTheme="majorHAnsi" w:cstheme="majorHAnsi"/>
          <w:b/>
          <w:bCs/>
          <w:color w:val="000000" w:themeColor="text1"/>
        </w:rPr>
        <w:t xml:space="preserve">Article or </w:t>
      </w:r>
      <w:r w:rsidR="00A43434" w:rsidRPr="00B64CC4">
        <w:rPr>
          <w:rFonts w:asciiTheme="majorHAnsi" w:hAnsiTheme="majorHAnsi" w:cstheme="majorHAnsi"/>
          <w:b/>
          <w:bCs/>
          <w:color w:val="000000" w:themeColor="text1"/>
        </w:rPr>
        <w:t>Page Numbers:</w:t>
      </w:r>
      <w:r w:rsidR="00A43434" w:rsidRPr="00B64CC4">
        <w:rPr>
          <w:rFonts w:asciiTheme="majorHAnsi" w:hAnsiTheme="majorHAnsi" w:cstheme="majorHAnsi"/>
          <w:color w:val="000000" w:themeColor="text1"/>
        </w:rPr>
        <w:t xml:space="preserve"> </w:t>
      </w:r>
      <w:r w:rsidR="00BD472B" w:rsidRPr="00B64CC4">
        <w:rPr>
          <w:rFonts w:asciiTheme="majorHAnsi" w:hAnsiTheme="majorHAnsi" w:cstheme="majorHAnsi"/>
          <w:color w:val="000000" w:themeColor="text1"/>
        </w:rPr>
        <w:t>352-356</w:t>
      </w:r>
    </w:p>
    <w:p w14:paraId="2CABFA45" w14:textId="1EB7A1B2" w:rsidR="00613FB1" w:rsidRPr="00B64CC4" w:rsidRDefault="00A43434" w:rsidP="00B15B24">
      <w:pPr>
        <w:ind w:left="567" w:hanging="567"/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B64CC4">
        <w:rPr>
          <w:rFonts w:asciiTheme="majorHAnsi" w:hAnsiTheme="majorHAnsi" w:cstheme="majorHAnsi"/>
          <w:b/>
          <w:bCs/>
          <w:color w:val="000000" w:themeColor="text1"/>
        </w:rPr>
        <w:t>DOI</w:t>
      </w:r>
      <w:r w:rsidR="00FC5A23" w:rsidRPr="00B64CC4">
        <w:rPr>
          <w:rFonts w:asciiTheme="majorHAnsi" w:hAnsiTheme="majorHAnsi" w:cstheme="majorHAnsi"/>
          <w:b/>
          <w:bCs/>
          <w:color w:val="000000" w:themeColor="text1"/>
        </w:rPr>
        <w:t>:</w:t>
      </w:r>
      <w:r w:rsidRPr="00B64CC4">
        <w:rPr>
          <w:rFonts w:asciiTheme="majorHAnsi" w:hAnsiTheme="majorHAnsi" w:cstheme="majorHAnsi"/>
          <w:color w:val="000000" w:themeColor="text1"/>
        </w:rPr>
        <w:t xml:space="preserve"> </w:t>
      </w:r>
      <w:r w:rsidR="00BD472B" w:rsidRPr="00C5404B">
        <w:rPr>
          <w:rFonts w:asciiTheme="majorHAnsi" w:hAnsiTheme="majorHAnsi" w:cstheme="majorHAnsi"/>
          <w:color w:val="212121"/>
          <w:shd w:val="clear" w:color="auto" w:fill="FFFFFF"/>
        </w:rPr>
        <w:t>10.1016/j.gaitpost.2021.01.008</w:t>
      </w:r>
    </w:p>
    <w:p w14:paraId="4AA0D57B" w14:textId="77777777" w:rsidR="00726AFA" w:rsidRPr="000E4BE5" w:rsidRDefault="00726AFA" w:rsidP="006C372E">
      <w:pPr>
        <w:jc w:val="both"/>
        <w:rPr>
          <w:rFonts w:asciiTheme="majorHAnsi" w:hAnsiTheme="majorHAnsi" w:cstheme="majorHAnsi"/>
          <w:b/>
          <w:bCs/>
          <w:iCs/>
        </w:rPr>
      </w:pPr>
    </w:p>
    <w:p w14:paraId="028B0B61" w14:textId="160EA371" w:rsidR="00193F0A" w:rsidRPr="000E4BE5" w:rsidRDefault="008D665F" w:rsidP="006C372E">
      <w:pPr>
        <w:jc w:val="both"/>
        <w:rPr>
          <w:rFonts w:asciiTheme="majorHAnsi" w:hAnsiTheme="majorHAnsi" w:cstheme="majorHAnsi"/>
          <w:b/>
          <w:bCs/>
          <w:iCs/>
        </w:rPr>
      </w:pPr>
      <w:r w:rsidRPr="000E4BE5">
        <w:rPr>
          <w:rFonts w:asciiTheme="majorHAnsi" w:hAnsiTheme="majorHAnsi" w:cstheme="majorHAnsi"/>
          <w:b/>
          <w:bCs/>
          <w:iCs/>
        </w:rPr>
        <w:t>INSTRUCTION</w:t>
      </w:r>
    </w:p>
    <w:p w14:paraId="1DA72121" w14:textId="6D90B593" w:rsidR="00735841" w:rsidRPr="000E4BE5" w:rsidRDefault="00246A21" w:rsidP="00193F0A">
      <w:pPr>
        <w:jc w:val="both"/>
        <w:rPr>
          <w:rFonts w:asciiTheme="majorHAnsi" w:hAnsiTheme="majorHAnsi" w:cstheme="majorHAnsi"/>
          <w:i/>
          <w:strike/>
        </w:rPr>
      </w:pPr>
      <w:r>
        <w:rPr>
          <w:rFonts w:asciiTheme="majorHAnsi" w:hAnsiTheme="majorHAnsi" w:cstheme="majorHAnsi"/>
          <w:i/>
        </w:rPr>
        <w:t>U</w:t>
      </w:r>
      <w:r w:rsidR="00193F0A" w:rsidRPr="000E4BE5">
        <w:rPr>
          <w:rFonts w:asciiTheme="majorHAnsi" w:hAnsiTheme="majorHAnsi" w:cstheme="majorHAnsi"/>
          <w:i/>
        </w:rPr>
        <w:t xml:space="preserve">se this as a template for your assignment but </w:t>
      </w:r>
      <w:r w:rsidR="00735841" w:rsidRPr="000E4BE5">
        <w:rPr>
          <w:rFonts w:asciiTheme="majorHAnsi" w:hAnsiTheme="majorHAnsi" w:cstheme="majorHAnsi"/>
          <w:i/>
        </w:rPr>
        <w:t>please</w:t>
      </w:r>
      <w:r w:rsidR="00193F0A" w:rsidRPr="000E4BE5">
        <w:rPr>
          <w:rFonts w:asciiTheme="majorHAnsi" w:hAnsiTheme="majorHAnsi" w:cstheme="majorHAnsi"/>
          <w:i/>
        </w:rPr>
        <w:t xml:space="preserve"> remember to</w:t>
      </w:r>
      <w:r w:rsidR="00735841" w:rsidRPr="000E4BE5">
        <w:rPr>
          <w:rFonts w:asciiTheme="majorHAnsi" w:hAnsiTheme="majorHAnsi" w:cstheme="majorHAnsi"/>
          <w:i/>
        </w:rPr>
        <w:t xml:space="preserve"> delete </w:t>
      </w:r>
      <w:r w:rsidR="00193F0A" w:rsidRPr="000E4BE5">
        <w:rPr>
          <w:rFonts w:asciiTheme="majorHAnsi" w:hAnsiTheme="majorHAnsi" w:cstheme="majorHAnsi"/>
          <w:i/>
        </w:rPr>
        <w:t>the</w:t>
      </w:r>
      <w:r w:rsidR="008D665F" w:rsidRPr="000E4BE5">
        <w:rPr>
          <w:rFonts w:asciiTheme="majorHAnsi" w:hAnsiTheme="majorHAnsi" w:cstheme="majorHAnsi"/>
          <w:i/>
        </w:rPr>
        <w:t xml:space="preserve"> background and</w:t>
      </w:r>
      <w:r w:rsidR="00193F0A" w:rsidRPr="000E4BE5">
        <w:rPr>
          <w:rFonts w:asciiTheme="majorHAnsi" w:hAnsiTheme="majorHAnsi" w:cstheme="majorHAnsi"/>
          <w:i/>
        </w:rPr>
        <w:t xml:space="preserve"> instruction</w:t>
      </w:r>
      <w:r w:rsidR="003020FF" w:rsidRPr="000E4BE5">
        <w:rPr>
          <w:rFonts w:asciiTheme="majorHAnsi" w:hAnsiTheme="majorHAnsi" w:cstheme="majorHAnsi"/>
          <w:i/>
        </w:rPr>
        <w:t xml:space="preserve"> information</w:t>
      </w:r>
      <w:r w:rsidR="00735841" w:rsidRPr="000E4BE5">
        <w:rPr>
          <w:rFonts w:asciiTheme="majorHAnsi" w:hAnsiTheme="majorHAnsi" w:cstheme="majorHAnsi"/>
          <w:i/>
        </w:rPr>
        <w:t xml:space="preserve"> prior to submission</w:t>
      </w:r>
      <w:r w:rsidR="003E33C7" w:rsidRPr="000E4BE5">
        <w:rPr>
          <w:rFonts w:asciiTheme="majorHAnsi" w:hAnsiTheme="majorHAnsi" w:cstheme="majorHAnsi"/>
          <w:i/>
        </w:rPr>
        <w:t>.</w:t>
      </w:r>
      <w:r w:rsidR="00A72254" w:rsidRPr="000E4BE5">
        <w:rPr>
          <w:rFonts w:asciiTheme="majorHAnsi" w:hAnsiTheme="majorHAnsi" w:cstheme="majorHAnsi"/>
          <w:i/>
        </w:rPr>
        <w:t xml:space="preserve"> </w:t>
      </w:r>
      <w:r>
        <w:rPr>
          <w:rFonts w:asciiTheme="majorHAnsi" w:hAnsiTheme="majorHAnsi" w:cstheme="majorHAnsi"/>
          <w:i/>
        </w:rPr>
        <w:t>R</w:t>
      </w:r>
      <w:r w:rsidR="00A72254" w:rsidRPr="000E4BE5">
        <w:rPr>
          <w:rFonts w:asciiTheme="majorHAnsi" w:hAnsiTheme="majorHAnsi" w:cstheme="majorHAnsi"/>
          <w:i/>
        </w:rPr>
        <w:t>ead the</w:t>
      </w:r>
      <w:r>
        <w:rPr>
          <w:rFonts w:asciiTheme="majorHAnsi" w:hAnsiTheme="majorHAnsi" w:cstheme="majorHAnsi"/>
          <w:i/>
        </w:rPr>
        <w:t xml:space="preserve"> marking</w:t>
      </w:r>
      <w:r w:rsidR="00A72254" w:rsidRPr="000E4BE5">
        <w:rPr>
          <w:rFonts w:asciiTheme="majorHAnsi" w:hAnsiTheme="majorHAnsi" w:cstheme="majorHAnsi"/>
          <w:i/>
        </w:rPr>
        <w:t xml:space="preserve"> rubric</w:t>
      </w:r>
      <w:r>
        <w:rPr>
          <w:rFonts w:asciiTheme="majorHAnsi" w:hAnsiTheme="majorHAnsi" w:cstheme="majorHAnsi"/>
          <w:i/>
        </w:rPr>
        <w:t xml:space="preserve"> below</w:t>
      </w:r>
      <w:r w:rsidR="00A72254" w:rsidRPr="000E4BE5">
        <w:rPr>
          <w:rFonts w:asciiTheme="majorHAnsi" w:hAnsiTheme="majorHAnsi" w:cstheme="majorHAnsi"/>
          <w:i/>
        </w:rPr>
        <w:t xml:space="preserve"> before you write your Annotated Bibliography.</w:t>
      </w:r>
    </w:p>
    <w:p w14:paraId="23FF58ED" w14:textId="53A7C828" w:rsidR="00735841" w:rsidRPr="000E4BE5" w:rsidRDefault="00735841" w:rsidP="00ED59BF">
      <w:pPr>
        <w:pStyle w:val="Title"/>
        <w:pBdr>
          <w:bottom w:val="none" w:sz="0" w:space="0" w:color="auto"/>
        </w:pBdr>
        <w:jc w:val="center"/>
        <w:rPr>
          <w:rFonts w:cstheme="majorHAnsi"/>
          <w:color w:val="4F81BD" w:themeColor="accent1"/>
          <w:sz w:val="24"/>
          <w:szCs w:val="24"/>
        </w:rPr>
      </w:pPr>
      <w:r w:rsidRPr="000E4BE5">
        <w:rPr>
          <w:rFonts w:cstheme="majorHAnsi"/>
          <w:color w:val="4F81BD" w:themeColor="accent1"/>
          <w:sz w:val="24"/>
          <w:szCs w:val="24"/>
        </w:rPr>
        <w:t>BSC100 Building Block for Science Students</w:t>
      </w:r>
    </w:p>
    <w:p w14:paraId="16034DED" w14:textId="77777777" w:rsidR="00735841" w:rsidRPr="000E4BE5" w:rsidRDefault="00735841" w:rsidP="00ED59BF">
      <w:pPr>
        <w:pStyle w:val="Title"/>
        <w:pBdr>
          <w:bottom w:val="single" w:sz="4" w:space="1" w:color="4F81BD" w:themeColor="accent1"/>
        </w:pBdr>
        <w:jc w:val="center"/>
        <w:rPr>
          <w:rFonts w:cstheme="majorHAnsi"/>
          <w:b/>
          <w:bCs/>
          <w:color w:val="4F81BD" w:themeColor="accent1"/>
          <w:sz w:val="24"/>
          <w:szCs w:val="24"/>
        </w:rPr>
      </w:pPr>
      <w:r w:rsidRPr="000E4BE5">
        <w:rPr>
          <w:rFonts w:cstheme="majorHAnsi"/>
          <w:b/>
          <w:bCs/>
          <w:color w:val="4F81BD" w:themeColor="accent1"/>
          <w:sz w:val="24"/>
          <w:szCs w:val="24"/>
        </w:rPr>
        <w:t>Annotated Bibliography</w:t>
      </w:r>
    </w:p>
    <w:p w14:paraId="17D12EB4" w14:textId="77777777" w:rsidR="00735841" w:rsidRPr="000E4BE5" w:rsidRDefault="00735841" w:rsidP="006C372E">
      <w:pPr>
        <w:jc w:val="both"/>
        <w:rPr>
          <w:rFonts w:asciiTheme="majorHAnsi" w:hAnsiTheme="majorHAnsi" w:cstheme="majorHAnsi"/>
          <w:color w:val="4F81BD" w:themeColor="accent1"/>
        </w:rPr>
      </w:pPr>
    </w:p>
    <w:tbl>
      <w:tblPr>
        <w:tblStyle w:val="TableGrid"/>
        <w:tblW w:w="0" w:type="auto"/>
        <w:jc w:val="center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4A0" w:firstRow="1" w:lastRow="0" w:firstColumn="1" w:lastColumn="0" w:noHBand="0" w:noVBand="1"/>
      </w:tblPr>
      <w:tblGrid>
        <w:gridCol w:w="3463"/>
        <w:gridCol w:w="3463"/>
      </w:tblGrid>
      <w:tr w:rsidR="00ED59BF" w:rsidRPr="000E4BE5" w14:paraId="55EB3167" w14:textId="77777777" w:rsidTr="00ED59BF">
        <w:trPr>
          <w:trHeight w:val="292"/>
          <w:jc w:val="center"/>
        </w:trPr>
        <w:tc>
          <w:tcPr>
            <w:tcW w:w="3463" w:type="dxa"/>
          </w:tcPr>
          <w:p w14:paraId="4EF96C4F" w14:textId="77777777" w:rsidR="00735841" w:rsidRPr="000E4BE5" w:rsidRDefault="00735841" w:rsidP="00ED59BF">
            <w:pPr>
              <w:jc w:val="center"/>
              <w:rPr>
                <w:rFonts w:asciiTheme="majorHAnsi" w:hAnsiTheme="majorHAnsi" w:cstheme="majorHAnsi"/>
                <w:b/>
                <w:bCs/>
                <w:color w:val="4F81BD" w:themeColor="accent1"/>
              </w:rPr>
            </w:pPr>
            <w:r w:rsidRPr="000E4BE5">
              <w:rPr>
                <w:rFonts w:asciiTheme="majorHAnsi" w:hAnsiTheme="majorHAnsi" w:cstheme="majorHAnsi"/>
                <w:b/>
                <w:bCs/>
                <w:color w:val="4F81BD" w:themeColor="accent1"/>
              </w:rPr>
              <w:t>Student Name</w:t>
            </w:r>
          </w:p>
        </w:tc>
        <w:tc>
          <w:tcPr>
            <w:tcW w:w="3463" w:type="dxa"/>
          </w:tcPr>
          <w:p w14:paraId="51BCE006" w14:textId="77777777" w:rsidR="00735841" w:rsidRPr="000E4BE5" w:rsidRDefault="00735841" w:rsidP="00ED59BF">
            <w:pPr>
              <w:jc w:val="center"/>
              <w:rPr>
                <w:rFonts w:asciiTheme="majorHAnsi" w:hAnsiTheme="majorHAnsi" w:cstheme="majorHAnsi"/>
                <w:b/>
                <w:bCs/>
                <w:color w:val="4F81BD" w:themeColor="accent1"/>
              </w:rPr>
            </w:pPr>
            <w:r w:rsidRPr="000E4BE5">
              <w:rPr>
                <w:rFonts w:asciiTheme="majorHAnsi" w:hAnsiTheme="majorHAnsi" w:cstheme="majorHAnsi"/>
                <w:b/>
                <w:bCs/>
                <w:color w:val="4F81BD" w:themeColor="accent1"/>
              </w:rPr>
              <w:t>Student Number</w:t>
            </w:r>
          </w:p>
        </w:tc>
      </w:tr>
      <w:tr w:rsidR="00ED59BF" w:rsidRPr="000E4BE5" w14:paraId="521072BD" w14:textId="77777777" w:rsidTr="00ED59BF">
        <w:trPr>
          <w:trHeight w:val="292"/>
          <w:jc w:val="center"/>
        </w:trPr>
        <w:tc>
          <w:tcPr>
            <w:tcW w:w="3463" w:type="dxa"/>
          </w:tcPr>
          <w:p w14:paraId="3AD3137C" w14:textId="77777777" w:rsidR="00735841" w:rsidRPr="000E4BE5" w:rsidRDefault="00735841" w:rsidP="006C372E">
            <w:pPr>
              <w:jc w:val="both"/>
              <w:rPr>
                <w:rFonts w:asciiTheme="majorHAnsi" w:hAnsiTheme="majorHAnsi" w:cstheme="majorHAnsi"/>
                <w:color w:val="4F81BD" w:themeColor="accent1"/>
              </w:rPr>
            </w:pPr>
          </w:p>
        </w:tc>
        <w:tc>
          <w:tcPr>
            <w:tcW w:w="3463" w:type="dxa"/>
          </w:tcPr>
          <w:p w14:paraId="4E9F586F" w14:textId="77777777" w:rsidR="00735841" w:rsidRPr="000E4BE5" w:rsidRDefault="00735841" w:rsidP="006C372E">
            <w:pPr>
              <w:jc w:val="both"/>
              <w:rPr>
                <w:rFonts w:asciiTheme="majorHAnsi" w:hAnsiTheme="majorHAnsi" w:cstheme="majorHAnsi"/>
                <w:color w:val="4F81BD" w:themeColor="accent1"/>
              </w:rPr>
            </w:pPr>
          </w:p>
        </w:tc>
      </w:tr>
    </w:tbl>
    <w:p w14:paraId="6828AB6F" w14:textId="3CA85FA0" w:rsidR="00A72254" w:rsidRPr="000E4BE5" w:rsidRDefault="00735841" w:rsidP="00CB019B">
      <w:pPr>
        <w:pStyle w:val="Heading2"/>
        <w:ind w:firstLine="720"/>
        <w:jc w:val="both"/>
        <w:rPr>
          <w:rFonts w:cstheme="majorHAnsi"/>
          <w:color w:val="4F81BD" w:themeColor="accent1"/>
          <w:sz w:val="24"/>
          <w:szCs w:val="24"/>
        </w:rPr>
      </w:pPr>
      <w:r w:rsidRPr="000E4BE5">
        <w:rPr>
          <w:rFonts w:cstheme="majorHAnsi"/>
          <w:color w:val="4F81BD" w:themeColor="accent1"/>
          <w:sz w:val="24"/>
          <w:szCs w:val="24"/>
        </w:rPr>
        <w:t>Tutor</w:t>
      </w:r>
      <w:r w:rsidR="004C4C56" w:rsidRPr="000E4BE5">
        <w:rPr>
          <w:rFonts w:cstheme="majorHAnsi"/>
          <w:color w:val="4F81BD" w:themeColor="accent1"/>
          <w:sz w:val="24"/>
          <w:szCs w:val="24"/>
        </w:rPr>
        <w:t xml:space="preserve"> Name:</w:t>
      </w:r>
    </w:p>
    <w:p w14:paraId="2DD48EF3" w14:textId="7B45ACEB" w:rsidR="00735841" w:rsidRPr="000E4BE5" w:rsidRDefault="00193F0A" w:rsidP="00A72254">
      <w:pPr>
        <w:pStyle w:val="Heading1"/>
        <w:spacing w:line="360" w:lineRule="auto"/>
        <w:jc w:val="both"/>
        <w:rPr>
          <w:rFonts w:cstheme="majorHAnsi"/>
          <w:sz w:val="24"/>
          <w:szCs w:val="24"/>
        </w:rPr>
      </w:pPr>
      <w:r w:rsidRPr="000E4BE5">
        <w:rPr>
          <w:rFonts w:cstheme="majorHAnsi"/>
          <w:sz w:val="24"/>
          <w:szCs w:val="24"/>
        </w:rPr>
        <w:t>Section A</w:t>
      </w:r>
      <w:r w:rsidR="00474BAE" w:rsidRPr="000E4BE5">
        <w:rPr>
          <w:rFonts w:cstheme="majorHAnsi"/>
          <w:sz w:val="24"/>
          <w:szCs w:val="24"/>
        </w:rPr>
        <w:t xml:space="preserve"> </w:t>
      </w:r>
      <w:r w:rsidR="009846B2" w:rsidRPr="000E4BE5">
        <w:rPr>
          <w:rFonts w:cstheme="majorHAnsi"/>
          <w:sz w:val="24"/>
          <w:szCs w:val="24"/>
        </w:rPr>
        <w:t>–</w:t>
      </w:r>
      <w:r w:rsidR="00474BAE" w:rsidRPr="000E4BE5">
        <w:rPr>
          <w:rFonts w:cstheme="majorHAnsi"/>
          <w:sz w:val="24"/>
          <w:szCs w:val="24"/>
        </w:rPr>
        <w:t xml:space="preserve"> Summary</w:t>
      </w:r>
      <w:r w:rsidR="009846B2" w:rsidRPr="000E4BE5">
        <w:rPr>
          <w:rFonts w:cstheme="majorHAnsi"/>
          <w:sz w:val="24"/>
          <w:szCs w:val="24"/>
        </w:rPr>
        <w:t xml:space="preserve"> and critical evaluation</w:t>
      </w:r>
      <w:r w:rsidR="0074664C" w:rsidRPr="000E4BE5">
        <w:rPr>
          <w:rFonts w:cstheme="majorHAnsi"/>
          <w:sz w:val="24"/>
          <w:szCs w:val="24"/>
        </w:rPr>
        <w:t xml:space="preserve"> </w:t>
      </w:r>
      <w:r w:rsidR="00A72254" w:rsidRPr="000E4BE5">
        <w:rPr>
          <w:rFonts w:cstheme="majorHAnsi"/>
          <w:sz w:val="24"/>
          <w:szCs w:val="24"/>
        </w:rPr>
        <w:t>(45 marks)</w:t>
      </w:r>
    </w:p>
    <w:p w14:paraId="6F1233E9" w14:textId="7AFACB43" w:rsidR="004F4D27" w:rsidRPr="000E4BE5" w:rsidRDefault="00193F0A" w:rsidP="00927FD1">
      <w:pPr>
        <w:spacing w:line="360" w:lineRule="auto"/>
        <w:jc w:val="both"/>
        <w:rPr>
          <w:rFonts w:asciiTheme="majorHAnsi" w:hAnsiTheme="majorHAnsi" w:cstheme="majorHAnsi"/>
        </w:rPr>
      </w:pPr>
      <w:r w:rsidRPr="000E4BE5">
        <w:rPr>
          <w:rFonts w:asciiTheme="majorHAnsi" w:hAnsiTheme="majorHAnsi" w:cstheme="majorHAnsi"/>
        </w:rPr>
        <w:t>For each</w:t>
      </w:r>
      <w:r w:rsidR="00A72254" w:rsidRPr="000E4BE5">
        <w:rPr>
          <w:rFonts w:asciiTheme="majorHAnsi" w:hAnsiTheme="majorHAnsi" w:cstheme="majorHAnsi"/>
        </w:rPr>
        <w:t xml:space="preserve"> of the three </w:t>
      </w:r>
      <w:r w:rsidR="00D47FA7" w:rsidRPr="000E4BE5">
        <w:rPr>
          <w:rFonts w:asciiTheme="majorHAnsi" w:hAnsiTheme="majorHAnsi" w:cstheme="majorHAnsi"/>
        </w:rPr>
        <w:t>publicatio</w:t>
      </w:r>
      <w:r w:rsidR="00A72254" w:rsidRPr="000E4BE5">
        <w:rPr>
          <w:rFonts w:asciiTheme="majorHAnsi" w:hAnsiTheme="majorHAnsi" w:cstheme="majorHAnsi"/>
        </w:rPr>
        <w:t>n</w:t>
      </w:r>
      <w:r w:rsidR="00F0749C" w:rsidRPr="000E4BE5">
        <w:rPr>
          <w:rFonts w:asciiTheme="majorHAnsi" w:hAnsiTheme="majorHAnsi" w:cstheme="majorHAnsi"/>
        </w:rPr>
        <w:t>s</w:t>
      </w:r>
      <w:r w:rsidRPr="000E4BE5">
        <w:rPr>
          <w:rFonts w:asciiTheme="majorHAnsi" w:hAnsiTheme="majorHAnsi" w:cstheme="majorHAnsi"/>
        </w:rPr>
        <w:t xml:space="preserve"> provide</w:t>
      </w:r>
      <w:r w:rsidR="00000F92">
        <w:rPr>
          <w:rFonts w:asciiTheme="majorHAnsi" w:hAnsiTheme="majorHAnsi" w:cstheme="majorHAnsi"/>
        </w:rPr>
        <w:t xml:space="preserve"> a summary</w:t>
      </w:r>
      <w:r w:rsidRPr="000E4BE5">
        <w:rPr>
          <w:rFonts w:asciiTheme="majorHAnsi" w:hAnsiTheme="majorHAnsi" w:cstheme="majorHAnsi"/>
        </w:rPr>
        <w:t>:</w:t>
      </w:r>
    </w:p>
    <w:p w14:paraId="7445A15A" w14:textId="422A71C4" w:rsidR="00193F0A" w:rsidRPr="000E4BE5" w:rsidRDefault="003020FF" w:rsidP="00A7225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</w:rPr>
      </w:pPr>
      <w:r w:rsidRPr="000E4BE5">
        <w:rPr>
          <w:rFonts w:asciiTheme="majorHAnsi" w:hAnsiTheme="majorHAnsi" w:cstheme="majorHAnsi"/>
        </w:rPr>
        <w:t>A</w:t>
      </w:r>
      <w:r w:rsidR="00210B6B" w:rsidRPr="000E4BE5">
        <w:rPr>
          <w:rFonts w:asciiTheme="majorHAnsi" w:hAnsiTheme="majorHAnsi" w:cstheme="majorHAnsi"/>
        </w:rPr>
        <w:t xml:space="preserve"> f</w:t>
      </w:r>
      <w:r w:rsidR="00D47FA7" w:rsidRPr="000E4BE5">
        <w:rPr>
          <w:rFonts w:asciiTheme="majorHAnsi" w:hAnsiTheme="majorHAnsi" w:cstheme="majorHAnsi"/>
        </w:rPr>
        <w:t>ull reference</w:t>
      </w:r>
      <w:r w:rsidR="00210B6B" w:rsidRPr="000E4BE5">
        <w:rPr>
          <w:rFonts w:asciiTheme="majorHAnsi" w:hAnsiTheme="majorHAnsi" w:cstheme="majorHAnsi"/>
        </w:rPr>
        <w:t xml:space="preserve"> in</w:t>
      </w:r>
      <w:r w:rsidR="00D47FA7" w:rsidRPr="000E4BE5">
        <w:rPr>
          <w:rFonts w:asciiTheme="majorHAnsi" w:hAnsiTheme="majorHAnsi" w:cstheme="majorHAnsi"/>
        </w:rPr>
        <w:t xml:space="preserve"> </w:t>
      </w:r>
      <w:r w:rsidR="00A87EC1" w:rsidRPr="000E4BE5">
        <w:rPr>
          <w:rFonts w:asciiTheme="majorHAnsi" w:hAnsiTheme="majorHAnsi" w:cstheme="majorHAnsi"/>
        </w:rPr>
        <w:t>APA</w:t>
      </w:r>
      <w:r w:rsidR="00DA1B14" w:rsidRPr="000E4BE5">
        <w:rPr>
          <w:rFonts w:asciiTheme="majorHAnsi" w:hAnsiTheme="majorHAnsi" w:cstheme="majorHAnsi"/>
        </w:rPr>
        <w:t xml:space="preserve"> 7</w:t>
      </w:r>
      <w:r w:rsidR="00DA1B14" w:rsidRPr="000E4BE5">
        <w:rPr>
          <w:rFonts w:asciiTheme="majorHAnsi" w:hAnsiTheme="majorHAnsi" w:cstheme="majorHAnsi"/>
          <w:vertAlign w:val="superscript"/>
        </w:rPr>
        <w:t>th</w:t>
      </w:r>
      <w:r w:rsidR="00DA1B14" w:rsidRPr="000E4BE5">
        <w:rPr>
          <w:rFonts w:asciiTheme="majorHAnsi" w:hAnsiTheme="majorHAnsi" w:cstheme="majorHAnsi"/>
        </w:rPr>
        <w:t xml:space="preserve"> Edition</w:t>
      </w:r>
      <w:r w:rsidR="00A87EC1" w:rsidRPr="000E4BE5">
        <w:rPr>
          <w:rFonts w:asciiTheme="majorHAnsi" w:hAnsiTheme="majorHAnsi" w:cstheme="majorHAnsi"/>
        </w:rPr>
        <w:t xml:space="preserve"> styl</w:t>
      </w:r>
      <w:r w:rsidR="00210B6B" w:rsidRPr="000E4BE5">
        <w:rPr>
          <w:rFonts w:asciiTheme="majorHAnsi" w:hAnsiTheme="majorHAnsi" w:cstheme="majorHAnsi"/>
        </w:rPr>
        <w:t>e</w:t>
      </w:r>
      <w:r w:rsidR="000B2751" w:rsidRPr="000E4BE5">
        <w:rPr>
          <w:rFonts w:asciiTheme="majorHAnsi" w:hAnsiTheme="majorHAnsi" w:cstheme="majorHAnsi"/>
        </w:rPr>
        <w:t xml:space="preserve"> at the </w:t>
      </w:r>
      <w:r w:rsidR="000B2751" w:rsidRPr="00000F92">
        <w:rPr>
          <w:rFonts w:asciiTheme="majorHAnsi" w:hAnsiTheme="majorHAnsi" w:cstheme="majorHAnsi"/>
          <w:b/>
          <w:bCs/>
        </w:rPr>
        <w:t xml:space="preserve">top of </w:t>
      </w:r>
      <w:r w:rsidR="00537EF1" w:rsidRPr="00000F92">
        <w:rPr>
          <w:rFonts w:asciiTheme="majorHAnsi" w:hAnsiTheme="majorHAnsi" w:cstheme="majorHAnsi"/>
          <w:b/>
          <w:bCs/>
        </w:rPr>
        <w:t>each</w:t>
      </w:r>
      <w:r w:rsidR="000B2751" w:rsidRPr="00000F92">
        <w:rPr>
          <w:rFonts w:asciiTheme="majorHAnsi" w:hAnsiTheme="majorHAnsi" w:cstheme="majorHAnsi"/>
          <w:b/>
          <w:bCs/>
        </w:rPr>
        <w:t xml:space="preserve"> </w:t>
      </w:r>
      <w:r w:rsidR="00210B6B" w:rsidRPr="00000F92">
        <w:rPr>
          <w:rFonts w:asciiTheme="majorHAnsi" w:hAnsiTheme="majorHAnsi" w:cstheme="majorHAnsi"/>
          <w:b/>
          <w:bCs/>
        </w:rPr>
        <w:t>summary</w:t>
      </w:r>
      <w:r w:rsidR="00210B6B" w:rsidRPr="000E4BE5">
        <w:rPr>
          <w:rFonts w:asciiTheme="majorHAnsi" w:hAnsiTheme="majorHAnsi" w:cstheme="majorHAnsi"/>
        </w:rPr>
        <w:t>. T</w:t>
      </w:r>
      <w:r w:rsidR="000B2751" w:rsidRPr="000E4BE5">
        <w:rPr>
          <w:rFonts w:asciiTheme="majorHAnsi" w:hAnsiTheme="majorHAnsi" w:cstheme="majorHAnsi"/>
        </w:rPr>
        <w:t xml:space="preserve">his </w:t>
      </w:r>
      <w:r w:rsidR="00210B6B" w:rsidRPr="000E4BE5">
        <w:rPr>
          <w:rFonts w:asciiTheme="majorHAnsi" w:hAnsiTheme="majorHAnsi" w:cstheme="majorHAnsi"/>
        </w:rPr>
        <w:t>indicates</w:t>
      </w:r>
      <w:r w:rsidR="000B2751" w:rsidRPr="000E4BE5">
        <w:rPr>
          <w:rFonts w:asciiTheme="majorHAnsi" w:hAnsiTheme="majorHAnsi" w:cstheme="majorHAnsi"/>
        </w:rPr>
        <w:t xml:space="preserve"> that all that follows </w:t>
      </w:r>
      <w:r w:rsidR="00210B6B" w:rsidRPr="000E4BE5">
        <w:rPr>
          <w:rFonts w:asciiTheme="majorHAnsi" w:hAnsiTheme="majorHAnsi" w:cstheme="majorHAnsi"/>
        </w:rPr>
        <w:t xml:space="preserve">in Section A </w:t>
      </w:r>
      <w:r w:rsidR="000B2751" w:rsidRPr="000E4BE5">
        <w:rPr>
          <w:rFonts w:asciiTheme="majorHAnsi" w:hAnsiTheme="majorHAnsi" w:cstheme="majorHAnsi"/>
        </w:rPr>
        <w:t>relates to th</w:t>
      </w:r>
      <w:r w:rsidR="003478C1" w:rsidRPr="000E4BE5">
        <w:rPr>
          <w:rFonts w:asciiTheme="majorHAnsi" w:hAnsiTheme="majorHAnsi" w:cstheme="majorHAnsi"/>
        </w:rPr>
        <w:t xml:space="preserve">e reference details </w:t>
      </w:r>
      <w:r w:rsidR="00A72254" w:rsidRPr="000E4BE5">
        <w:rPr>
          <w:rFonts w:asciiTheme="majorHAnsi" w:hAnsiTheme="majorHAnsi" w:cstheme="majorHAnsi"/>
        </w:rPr>
        <w:t>above</w:t>
      </w:r>
      <w:r w:rsidR="005A1926" w:rsidRPr="000E4BE5">
        <w:rPr>
          <w:rFonts w:asciiTheme="majorHAnsi" w:hAnsiTheme="majorHAnsi" w:cstheme="majorHAnsi"/>
        </w:rPr>
        <w:t>.</w:t>
      </w:r>
      <w:r w:rsidR="001322D6" w:rsidRPr="000E4BE5">
        <w:rPr>
          <w:rFonts w:asciiTheme="majorHAnsi" w:hAnsiTheme="majorHAnsi" w:cstheme="majorHAnsi"/>
        </w:rPr>
        <w:t xml:space="preserve"> </w:t>
      </w:r>
      <w:r w:rsidR="001322D6" w:rsidRPr="00E551BE">
        <w:rPr>
          <w:rFonts w:asciiTheme="majorHAnsi" w:hAnsiTheme="majorHAnsi" w:cstheme="majorHAnsi"/>
          <w:b/>
          <w:bCs/>
        </w:rPr>
        <w:t>No in-text citations</w:t>
      </w:r>
      <w:r w:rsidR="001322D6" w:rsidRPr="000E4BE5">
        <w:rPr>
          <w:rFonts w:asciiTheme="majorHAnsi" w:hAnsiTheme="majorHAnsi" w:cstheme="majorHAnsi"/>
        </w:rPr>
        <w:t xml:space="preserve"> are required in the summary.</w:t>
      </w:r>
    </w:p>
    <w:p w14:paraId="13B9A03C" w14:textId="75669650" w:rsidR="00193F0A" w:rsidRPr="000E4BE5" w:rsidRDefault="00315DC0" w:rsidP="00A7225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</w:rPr>
      </w:pPr>
      <w:r w:rsidRPr="000E4BE5">
        <w:rPr>
          <w:rFonts w:asciiTheme="majorHAnsi" w:hAnsiTheme="majorHAnsi" w:cstheme="majorHAnsi"/>
        </w:rPr>
        <w:t>1</w:t>
      </w:r>
      <w:r w:rsidR="00325AE7" w:rsidRPr="000E4BE5">
        <w:rPr>
          <w:rFonts w:asciiTheme="majorHAnsi" w:hAnsiTheme="majorHAnsi" w:cstheme="majorHAnsi"/>
        </w:rPr>
        <w:t>5</w:t>
      </w:r>
      <w:r w:rsidRPr="000E4BE5">
        <w:rPr>
          <w:rFonts w:asciiTheme="majorHAnsi" w:hAnsiTheme="majorHAnsi" w:cstheme="majorHAnsi"/>
        </w:rPr>
        <w:t>0-word summary</w:t>
      </w:r>
      <w:r w:rsidR="004C6841" w:rsidRPr="000E4BE5">
        <w:rPr>
          <w:rFonts w:asciiTheme="majorHAnsi" w:hAnsiTheme="majorHAnsi" w:cstheme="majorHAnsi"/>
        </w:rPr>
        <w:t xml:space="preserve"> of the main points of the articl</w:t>
      </w:r>
      <w:r w:rsidR="00A72254" w:rsidRPr="000E4BE5">
        <w:rPr>
          <w:rFonts w:asciiTheme="majorHAnsi" w:hAnsiTheme="majorHAnsi" w:cstheme="majorHAnsi"/>
        </w:rPr>
        <w:t>e</w:t>
      </w:r>
      <w:r w:rsidR="00853382" w:rsidRPr="000E4BE5">
        <w:rPr>
          <w:rFonts w:asciiTheme="majorHAnsi" w:hAnsiTheme="majorHAnsi" w:cstheme="majorHAnsi"/>
        </w:rPr>
        <w:t>.</w:t>
      </w:r>
    </w:p>
    <w:p w14:paraId="31D34010" w14:textId="715B4FA1" w:rsidR="00315DC0" w:rsidRPr="000E4BE5" w:rsidRDefault="00325AE7" w:rsidP="00A7225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ajorHAnsi" w:hAnsiTheme="majorHAnsi" w:cstheme="majorHAnsi"/>
        </w:rPr>
      </w:pPr>
      <w:r w:rsidRPr="000E4BE5">
        <w:rPr>
          <w:rFonts w:asciiTheme="majorHAnsi" w:hAnsiTheme="majorHAnsi" w:cstheme="majorHAnsi"/>
        </w:rPr>
        <w:t>150</w:t>
      </w:r>
      <w:r w:rsidR="00315DC0" w:rsidRPr="000E4BE5">
        <w:rPr>
          <w:rFonts w:asciiTheme="majorHAnsi" w:hAnsiTheme="majorHAnsi" w:cstheme="majorHAnsi"/>
        </w:rPr>
        <w:t xml:space="preserve">-word critical evaluation of </w:t>
      </w:r>
      <w:r w:rsidR="00193F0A" w:rsidRPr="000E4BE5">
        <w:rPr>
          <w:rFonts w:asciiTheme="majorHAnsi" w:hAnsiTheme="majorHAnsi" w:cstheme="majorHAnsi"/>
        </w:rPr>
        <w:t>the</w:t>
      </w:r>
      <w:r w:rsidR="00315DC0" w:rsidRPr="000E4BE5">
        <w:rPr>
          <w:rFonts w:asciiTheme="majorHAnsi" w:hAnsiTheme="majorHAnsi" w:cstheme="majorHAnsi"/>
        </w:rPr>
        <w:t xml:space="preserve"> publication</w:t>
      </w:r>
      <w:r w:rsidR="00853382" w:rsidRPr="000E4BE5">
        <w:rPr>
          <w:rFonts w:asciiTheme="majorHAnsi" w:hAnsiTheme="majorHAnsi" w:cstheme="majorHAnsi"/>
        </w:rPr>
        <w:t>.</w:t>
      </w:r>
      <w:r w:rsidR="00315DC0" w:rsidRPr="000E4BE5">
        <w:rPr>
          <w:rFonts w:asciiTheme="majorHAnsi" w:hAnsiTheme="majorHAnsi" w:cstheme="majorHAnsi"/>
        </w:rPr>
        <w:t xml:space="preserve"> </w:t>
      </w:r>
      <w:r w:rsidR="00C014F8" w:rsidRPr="000E4BE5">
        <w:rPr>
          <w:rFonts w:asciiTheme="majorHAnsi" w:hAnsiTheme="majorHAnsi" w:cstheme="majorHAnsi"/>
        </w:rPr>
        <w:t xml:space="preserve">This should address the </w:t>
      </w:r>
      <w:r w:rsidR="005D51F4" w:rsidRPr="000E4BE5">
        <w:rPr>
          <w:rFonts w:asciiTheme="majorHAnsi" w:hAnsiTheme="majorHAnsi" w:cstheme="majorHAnsi"/>
        </w:rPr>
        <w:t>purpose</w:t>
      </w:r>
      <w:r w:rsidR="004C6841" w:rsidRPr="000E4BE5">
        <w:rPr>
          <w:rFonts w:asciiTheme="majorHAnsi" w:hAnsiTheme="majorHAnsi" w:cstheme="majorHAnsi"/>
        </w:rPr>
        <w:t xml:space="preserve"> of article</w:t>
      </w:r>
      <w:r w:rsidR="005D51F4" w:rsidRPr="000E4BE5">
        <w:rPr>
          <w:rFonts w:asciiTheme="majorHAnsi" w:hAnsiTheme="majorHAnsi" w:cstheme="majorHAnsi"/>
        </w:rPr>
        <w:t xml:space="preserve">, audience and type of publication, </w:t>
      </w:r>
      <w:r w:rsidR="00C014F8" w:rsidRPr="000E4BE5">
        <w:rPr>
          <w:rFonts w:asciiTheme="majorHAnsi" w:hAnsiTheme="majorHAnsi" w:cstheme="majorHAnsi"/>
        </w:rPr>
        <w:t>quality and objectivity of writing, credibility and validity of evidence, and logic of the conclusions or recommendations presented</w:t>
      </w:r>
      <w:r w:rsidR="00853382" w:rsidRPr="000E4BE5">
        <w:rPr>
          <w:rFonts w:asciiTheme="majorHAnsi" w:hAnsiTheme="majorHAnsi" w:cstheme="majorHAnsi"/>
        </w:rPr>
        <w:t>.</w:t>
      </w:r>
    </w:p>
    <w:p w14:paraId="4A07E64C" w14:textId="1A29DCE0" w:rsidR="00193F0A" w:rsidRPr="000E4BE5" w:rsidRDefault="00193F0A" w:rsidP="00A72254">
      <w:pPr>
        <w:pStyle w:val="Heading1"/>
        <w:spacing w:line="360" w:lineRule="auto"/>
        <w:jc w:val="both"/>
        <w:rPr>
          <w:rFonts w:cstheme="majorHAnsi"/>
          <w:sz w:val="24"/>
          <w:szCs w:val="24"/>
        </w:rPr>
      </w:pPr>
      <w:r w:rsidRPr="000E4BE5">
        <w:rPr>
          <w:rFonts w:cstheme="majorHAnsi"/>
          <w:sz w:val="24"/>
          <w:szCs w:val="24"/>
        </w:rPr>
        <w:t>Section B</w:t>
      </w:r>
      <w:r w:rsidR="00474BAE" w:rsidRPr="000E4BE5">
        <w:rPr>
          <w:rFonts w:cstheme="majorHAnsi"/>
          <w:sz w:val="24"/>
          <w:szCs w:val="24"/>
        </w:rPr>
        <w:t xml:space="preserve"> </w:t>
      </w:r>
      <w:r w:rsidR="009846B2" w:rsidRPr="000E4BE5">
        <w:rPr>
          <w:rFonts w:cstheme="majorHAnsi"/>
          <w:sz w:val="24"/>
          <w:szCs w:val="24"/>
        </w:rPr>
        <w:t>–</w:t>
      </w:r>
      <w:r w:rsidR="00474BAE" w:rsidRPr="000E4BE5">
        <w:rPr>
          <w:rFonts w:cstheme="majorHAnsi"/>
          <w:sz w:val="24"/>
          <w:szCs w:val="24"/>
        </w:rPr>
        <w:t xml:space="preserve"> Comparison</w:t>
      </w:r>
      <w:r w:rsidR="009846B2" w:rsidRPr="000E4BE5">
        <w:rPr>
          <w:rFonts w:cstheme="majorHAnsi"/>
          <w:sz w:val="24"/>
          <w:szCs w:val="24"/>
        </w:rPr>
        <w:t xml:space="preserve"> and contrast</w:t>
      </w:r>
      <w:r w:rsidR="00A72254" w:rsidRPr="000E4BE5">
        <w:rPr>
          <w:rFonts w:cstheme="majorHAnsi"/>
          <w:sz w:val="24"/>
          <w:szCs w:val="24"/>
        </w:rPr>
        <w:t xml:space="preserve"> (55 marks)</w:t>
      </w:r>
    </w:p>
    <w:p w14:paraId="02D0B096" w14:textId="212B3D33" w:rsidR="00B80F9D" w:rsidRPr="000E4BE5" w:rsidRDefault="00B80F9D" w:rsidP="00A7225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HAnsi" w:hAnsiTheme="majorHAnsi" w:cstheme="majorHAnsi"/>
        </w:rPr>
      </w:pPr>
      <w:r w:rsidRPr="000E4BE5">
        <w:rPr>
          <w:rFonts w:asciiTheme="majorHAnsi" w:hAnsiTheme="majorHAnsi" w:cstheme="majorHAnsi"/>
        </w:rPr>
        <w:t xml:space="preserve">Provide a meaningful title for this section. </w:t>
      </w:r>
    </w:p>
    <w:p w14:paraId="0EEBAC3B" w14:textId="6F858A5D" w:rsidR="00A72254" w:rsidRPr="000E4BE5" w:rsidRDefault="00132969" w:rsidP="00A7225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HAnsi" w:hAnsiTheme="majorHAnsi" w:cstheme="majorHAnsi"/>
        </w:rPr>
      </w:pPr>
      <w:r w:rsidRPr="000E4BE5">
        <w:rPr>
          <w:rFonts w:asciiTheme="majorHAnsi" w:hAnsiTheme="majorHAnsi" w:cstheme="majorHAnsi"/>
        </w:rPr>
        <w:t>6</w:t>
      </w:r>
      <w:r w:rsidR="001521D6" w:rsidRPr="000E4BE5">
        <w:rPr>
          <w:rFonts w:asciiTheme="majorHAnsi" w:hAnsiTheme="majorHAnsi" w:cstheme="majorHAnsi"/>
        </w:rPr>
        <w:t>00-word comparison and contrast of the publications</w:t>
      </w:r>
      <w:r w:rsidR="00A15089" w:rsidRPr="000E4BE5">
        <w:rPr>
          <w:rFonts w:asciiTheme="majorHAnsi" w:hAnsiTheme="majorHAnsi" w:cstheme="majorHAnsi"/>
        </w:rPr>
        <w:t xml:space="preserve"> using </w:t>
      </w:r>
      <w:r w:rsidR="001168D9" w:rsidRPr="000E4BE5">
        <w:rPr>
          <w:rFonts w:asciiTheme="majorHAnsi" w:hAnsiTheme="majorHAnsi" w:cstheme="majorHAnsi"/>
        </w:rPr>
        <w:t>APA 7</w:t>
      </w:r>
      <w:r w:rsidR="001168D9" w:rsidRPr="000E4BE5">
        <w:rPr>
          <w:rFonts w:asciiTheme="majorHAnsi" w:hAnsiTheme="majorHAnsi" w:cstheme="majorHAnsi"/>
          <w:vertAlign w:val="superscript"/>
        </w:rPr>
        <w:t>th</w:t>
      </w:r>
      <w:r w:rsidR="001168D9" w:rsidRPr="000E4BE5">
        <w:rPr>
          <w:rFonts w:asciiTheme="majorHAnsi" w:hAnsiTheme="majorHAnsi" w:cstheme="majorHAnsi"/>
        </w:rPr>
        <w:t xml:space="preserve"> Edition style </w:t>
      </w:r>
      <w:r w:rsidR="00A15089" w:rsidRPr="000E4BE5">
        <w:rPr>
          <w:rFonts w:asciiTheme="majorHAnsi" w:hAnsiTheme="majorHAnsi" w:cstheme="majorHAnsi"/>
        </w:rPr>
        <w:t>in</w:t>
      </w:r>
      <w:r w:rsidR="00507ED2" w:rsidRPr="000E4BE5">
        <w:rPr>
          <w:rFonts w:asciiTheme="majorHAnsi" w:hAnsiTheme="majorHAnsi" w:cstheme="majorHAnsi"/>
        </w:rPr>
        <w:t>-</w:t>
      </w:r>
      <w:r w:rsidR="00A15089" w:rsidRPr="000E4BE5">
        <w:rPr>
          <w:rFonts w:asciiTheme="majorHAnsi" w:hAnsiTheme="majorHAnsi" w:cstheme="majorHAnsi"/>
        </w:rPr>
        <w:t>text citations</w:t>
      </w:r>
      <w:r w:rsidR="00A43434" w:rsidRPr="000E4BE5">
        <w:rPr>
          <w:rFonts w:asciiTheme="majorHAnsi" w:hAnsiTheme="majorHAnsi" w:cstheme="majorHAnsi"/>
        </w:rPr>
        <w:t xml:space="preserve">, </w:t>
      </w:r>
      <w:proofErr w:type="gramStart"/>
      <w:r w:rsidR="001168D9" w:rsidRPr="000E4BE5">
        <w:rPr>
          <w:rFonts w:asciiTheme="majorHAnsi" w:hAnsiTheme="majorHAnsi" w:cstheme="majorHAnsi"/>
        </w:rPr>
        <w:t>e.g.</w:t>
      </w:r>
      <w:proofErr w:type="gramEnd"/>
      <w:r w:rsidR="001168D9" w:rsidRPr="000E4BE5">
        <w:rPr>
          <w:rFonts w:asciiTheme="majorHAnsi" w:hAnsiTheme="majorHAnsi" w:cstheme="majorHAnsi"/>
        </w:rPr>
        <w:t xml:space="preserve"> referring to </w:t>
      </w:r>
      <w:r w:rsidR="00A43434" w:rsidRPr="000E4BE5">
        <w:rPr>
          <w:rFonts w:asciiTheme="majorHAnsi" w:hAnsiTheme="majorHAnsi" w:cstheme="majorHAnsi"/>
        </w:rPr>
        <w:t>article 1,2</w:t>
      </w:r>
      <w:r w:rsidR="001168D9" w:rsidRPr="000E4BE5">
        <w:rPr>
          <w:rFonts w:asciiTheme="majorHAnsi" w:hAnsiTheme="majorHAnsi" w:cstheme="majorHAnsi"/>
        </w:rPr>
        <w:t xml:space="preserve"> and</w:t>
      </w:r>
      <w:r w:rsidR="00A43434" w:rsidRPr="000E4BE5">
        <w:rPr>
          <w:rFonts w:asciiTheme="majorHAnsi" w:hAnsiTheme="majorHAnsi" w:cstheme="majorHAnsi"/>
        </w:rPr>
        <w:t xml:space="preserve"> 3</w:t>
      </w:r>
      <w:r w:rsidR="001168D9" w:rsidRPr="000E4BE5">
        <w:rPr>
          <w:rFonts w:asciiTheme="majorHAnsi" w:hAnsiTheme="majorHAnsi" w:cstheme="majorHAnsi"/>
        </w:rPr>
        <w:t xml:space="preserve"> is an unsuitable citation style</w:t>
      </w:r>
      <w:r w:rsidR="00A43434" w:rsidRPr="000E4BE5">
        <w:rPr>
          <w:rFonts w:asciiTheme="majorHAnsi" w:hAnsiTheme="majorHAnsi" w:cstheme="majorHAnsi"/>
        </w:rPr>
        <w:t>.</w:t>
      </w:r>
      <w:r w:rsidR="001521D6" w:rsidRPr="000E4BE5">
        <w:rPr>
          <w:rFonts w:asciiTheme="majorHAnsi" w:hAnsiTheme="majorHAnsi" w:cstheme="majorHAnsi"/>
        </w:rPr>
        <w:t xml:space="preserve"> </w:t>
      </w:r>
      <w:r w:rsidR="00A43434" w:rsidRPr="000E4BE5">
        <w:rPr>
          <w:rFonts w:asciiTheme="majorHAnsi" w:hAnsiTheme="majorHAnsi" w:cstheme="majorHAnsi"/>
        </w:rPr>
        <w:t>L</w:t>
      </w:r>
      <w:r w:rsidR="002331E6" w:rsidRPr="000E4BE5">
        <w:rPr>
          <w:rFonts w:asciiTheme="majorHAnsi" w:hAnsiTheme="majorHAnsi" w:cstheme="majorHAnsi"/>
        </w:rPr>
        <w:t xml:space="preserve">ink </w:t>
      </w:r>
      <w:r w:rsidR="00A43434" w:rsidRPr="000E4BE5">
        <w:rPr>
          <w:rFonts w:asciiTheme="majorHAnsi" w:hAnsiTheme="majorHAnsi" w:cstheme="majorHAnsi"/>
        </w:rPr>
        <w:t>this</w:t>
      </w:r>
      <w:r w:rsidR="004C4C56" w:rsidRPr="000E4BE5">
        <w:rPr>
          <w:rFonts w:asciiTheme="majorHAnsi" w:hAnsiTheme="majorHAnsi" w:cstheme="majorHAnsi"/>
        </w:rPr>
        <w:t xml:space="preserve"> </w:t>
      </w:r>
      <w:r w:rsidR="001168D9" w:rsidRPr="000E4BE5">
        <w:rPr>
          <w:rFonts w:asciiTheme="majorHAnsi" w:hAnsiTheme="majorHAnsi" w:cstheme="majorHAnsi"/>
        </w:rPr>
        <w:t xml:space="preserve">600-word comparison and contrast </w:t>
      </w:r>
      <w:r w:rsidR="004C4C56" w:rsidRPr="000E4BE5">
        <w:rPr>
          <w:rFonts w:asciiTheme="majorHAnsi" w:hAnsiTheme="majorHAnsi" w:cstheme="majorHAnsi"/>
        </w:rPr>
        <w:t>to</w:t>
      </w:r>
      <w:r w:rsidR="00A72254" w:rsidRPr="000E4BE5">
        <w:rPr>
          <w:rFonts w:asciiTheme="majorHAnsi" w:hAnsiTheme="majorHAnsi" w:cstheme="majorHAnsi"/>
        </w:rPr>
        <w:t xml:space="preserve"> the criteria in </w:t>
      </w:r>
      <w:r w:rsidR="001168D9" w:rsidRPr="000E4BE5">
        <w:rPr>
          <w:rFonts w:asciiTheme="majorHAnsi" w:hAnsiTheme="majorHAnsi" w:cstheme="majorHAnsi"/>
        </w:rPr>
        <w:t xml:space="preserve">your </w:t>
      </w:r>
      <w:r w:rsidR="00A72254" w:rsidRPr="000E4BE5">
        <w:rPr>
          <w:rFonts w:asciiTheme="majorHAnsi" w:hAnsiTheme="majorHAnsi" w:cstheme="majorHAnsi"/>
        </w:rPr>
        <w:t>written summaries</w:t>
      </w:r>
      <w:r w:rsidR="002331E6" w:rsidRPr="000E4BE5">
        <w:rPr>
          <w:rFonts w:asciiTheme="majorHAnsi" w:hAnsiTheme="majorHAnsi" w:cstheme="majorHAnsi"/>
        </w:rPr>
        <w:t xml:space="preserve"> and identify weaknesses and strengths</w:t>
      </w:r>
      <w:r w:rsidR="00F8361F" w:rsidRPr="000E4BE5">
        <w:rPr>
          <w:rFonts w:asciiTheme="majorHAnsi" w:hAnsiTheme="majorHAnsi" w:cstheme="majorHAnsi"/>
        </w:rPr>
        <w:t xml:space="preserve"> of the publications</w:t>
      </w:r>
      <w:r w:rsidR="00A72254" w:rsidRPr="000E4BE5">
        <w:rPr>
          <w:rFonts w:asciiTheme="majorHAnsi" w:hAnsiTheme="majorHAnsi" w:cstheme="majorHAnsi"/>
        </w:rPr>
        <w:t>.</w:t>
      </w:r>
    </w:p>
    <w:p w14:paraId="7B0973E6" w14:textId="6591115D" w:rsidR="00A72254" w:rsidRPr="000E4BE5" w:rsidRDefault="001521D6" w:rsidP="00A7225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HAnsi" w:hAnsiTheme="majorHAnsi" w:cstheme="majorHAnsi"/>
        </w:rPr>
      </w:pPr>
      <w:r w:rsidRPr="000E4BE5">
        <w:rPr>
          <w:rFonts w:asciiTheme="majorHAnsi" w:hAnsiTheme="majorHAnsi" w:cstheme="majorHAnsi"/>
        </w:rPr>
        <w:t>Provide a</w:t>
      </w:r>
      <w:r w:rsidR="001168D9" w:rsidRPr="000E4BE5">
        <w:rPr>
          <w:rFonts w:asciiTheme="majorHAnsi" w:hAnsiTheme="majorHAnsi" w:cstheme="majorHAnsi"/>
        </w:rPr>
        <w:t>n overall</w:t>
      </w:r>
      <w:r w:rsidRPr="000E4BE5">
        <w:rPr>
          <w:rFonts w:asciiTheme="majorHAnsi" w:hAnsiTheme="majorHAnsi" w:cstheme="majorHAnsi"/>
        </w:rPr>
        <w:t xml:space="preserve"> </w:t>
      </w:r>
      <w:r w:rsidR="008D665F" w:rsidRPr="000E4BE5">
        <w:rPr>
          <w:rFonts w:asciiTheme="majorHAnsi" w:hAnsiTheme="majorHAnsi" w:cstheme="majorHAnsi"/>
        </w:rPr>
        <w:t xml:space="preserve">conclusion about the bibliography topic based on your interpretation of the </w:t>
      </w:r>
      <w:r w:rsidR="004C4C56" w:rsidRPr="000E4BE5">
        <w:rPr>
          <w:rFonts w:asciiTheme="majorHAnsi" w:hAnsiTheme="majorHAnsi" w:cstheme="majorHAnsi"/>
        </w:rPr>
        <w:t>publications</w:t>
      </w:r>
      <w:r w:rsidR="002331E6" w:rsidRPr="000E4BE5">
        <w:rPr>
          <w:rFonts w:asciiTheme="majorHAnsi" w:hAnsiTheme="majorHAnsi" w:cstheme="majorHAnsi"/>
        </w:rPr>
        <w:t xml:space="preserve">. </w:t>
      </w:r>
      <w:r w:rsidR="00A72254" w:rsidRPr="000E4BE5">
        <w:rPr>
          <w:rFonts w:asciiTheme="majorHAnsi" w:hAnsiTheme="majorHAnsi" w:cstheme="majorHAnsi"/>
        </w:rPr>
        <w:t xml:space="preserve">Evaluate </w:t>
      </w:r>
      <w:r w:rsidR="00F8361F" w:rsidRPr="000E4BE5">
        <w:rPr>
          <w:rFonts w:asciiTheme="majorHAnsi" w:hAnsiTheme="majorHAnsi" w:cstheme="majorHAnsi"/>
        </w:rPr>
        <w:t>wh</w:t>
      </w:r>
      <w:r w:rsidR="00A72254" w:rsidRPr="000E4BE5">
        <w:rPr>
          <w:rFonts w:asciiTheme="majorHAnsi" w:hAnsiTheme="majorHAnsi" w:cstheme="majorHAnsi"/>
        </w:rPr>
        <w:t xml:space="preserve">ether these </w:t>
      </w:r>
      <w:r w:rsidR="00F8361F" w:rsidRPr="000E4BE5">
        <w:rPr>
          <w:rFonts w:asciiTheme="majorHAnsi" w:hAnsiTheme="majorHAnsi" w:cstheme="majorHAnsi"/>
        </w:rPr>
        <w:t>publications would be appropriate as a</w:t>
      </w:r>
      <w:r w:rsidR="00A72254" w:rsidRPr="000E4BE5">
        <w:rPr>
          <w:rFonts w:asciiTheme="majorHAnsi" w:hAnsiTheme="majorHAnsi" w:cstheme="majorHAnsi"/>
        </w:rPr>
        <w:t xml:space="preserve"> scientific</w:t>
      </w:r>
      <w:r w:rsidR="00F8361F" w:rsidRPr="000E4BE5">
        <w:rPr>
          <w:rFonts w:asciiTheme="majorHAnsi" w:hAnsiTheme="majorHAnsi" w:cstheme="majorHAnsi"/>
        </w:rPr>
        <w:t xml:space="preserve"> referenc</w:t>
      </w:r>
      <w:r w:rsidR="00A72254" w:rsidRPr="000E4BE5">
        <w:rPr>
          <w:rFonts w:asciiTheme="majorHAnsi" w:hAnsiTheme="majorHAnsi" w:cstheme="majorHAnsi"/>
        </w:rPr>
        <w:t>e.</w:t>
      </w:r>
    </w:p>
    <w:p w14:paraId="5C08CBCC" w14:textId="5CFD6561" w:rsidR="004C4C56" w:rsidRPr="000E4BE5" w:rsidRDefault="00DA1B14" w:rsidP="00A7225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Theme="majorHAnsi" w:hAnsiTheme="majorHAnsi" w:cstheme="majorHAnsi"/>
        </w:rPr>
      </w:pPr>
      <w:r w:rsidRPr="000E4BE5">
        <w:rPr>
          <w:rFonts w:asciiTheme="majorHAnsi" w:hAnsiTheme="majorHAnsi" w:cstheme="majorHAnsi"/>
        </w:rPr>
        <w:t>APA 7</w:t>
      </w:r>
      <w:r w:rsidRPr="000E4BE5">
        <w:rPr>
          <w:rFonts w:asciiTheme="majorHAnsi" w:hAnsiTheme="majorHAnsi" w:cstheme="majorHAnsi"/>
          <w:vertAlign w:val="superscript"/>
        </w:rPr>
        <w:t>th</w:t>
      </w:r>
      <w:r w:rsidRPr="000E4BE5">
        <w:rPr>
          <w:rFonts w:asciiTheme="majorHAnsi" w:hAnsiTheme="majorHAnsi" w:cstheme="majorHAnsi"/>
        </w:rPr>
        <w:t xml:space="preserve"> Edition style reference list </w:t>
      </w:r>
      <w:bookmarkStart w:id="0" w:name="_Hlk58497474"/>
    </w:p>
    <w:p w14:paraId="3E4C4BB0" w14:textId="77777777" w:rsidR="00000F92" w:rsidRDefault="00000F92" w:rsidP="00740B4C">
      <w:pPr>
        <w:spacing w:line="360" w:lineRule="auto"/>
        <w:jc w:val="both"/>
        <w:rPr>
          <w:rFonts w:asciiTheme="majorHAnsi" w:hAnsiTheme="majorHAnsi" w:cstheme="majorHAnsi"/>
        </w:rPr>
      </w:pPr>
    </w:p>
    <w:p w14:paraId="3A93E8E6" w14:textId="6E9DFEFE" w:rsidR="00CB019B" w:rsidRPr="000E4BE5" w:rsidRDefault="00A72254" w:rsidP="00740B4C">
      <w:pPr>
        <w:spacing w:line="360" w:lineRule="auto"/>
        <w:jc w:val="both"/>
        <w:rPr>
          <w:rFonts w:asciiTheme="majorHAnsi" w:hAnsiTheme="majorHAnsi" w:cstheme="majorHAnsi"/>
        </w:rPr>
      </w:pPr>
      <w:r w:rsidRPr="000E4BE5">
        <w:rPr>
          <w:rFonts w:asciiTheme="majorHAnsi" w:hAnsiTheme="majorHAnsi" w:cstheme="majorHAnsi"/>
        </w:rPr>
        <w:t>Write in full paragraph and sentence style with correct grammar and spelling using an objective voice.</w:t>
      </w:r>
      <w:r w:rsidR="00820747" w:rsidRPr="000E4BE5">
        <w:rPr>
          <w:rFonts w:asciiTheme="majorHAnsi" w:hAnsiTheme="majorHAnsi" w:cstheme="majorHAnsi"/>
        </w:rPr>
        <w:t xml:space="preserve"> </w:t>
      </w:r>
    </w:p>
    <w:p w14:paraId="3DF2446C" w14:textId="22693E9E" w:rsidR="00A72254" w:rsidRPr="000E4BE5" w:rsidRDefault="00A72254" w:rsidP="00740B4C">
      <w:pPr>
        <w:spacing w:line="360" w:lineRule="auto"/>
        <w:jc w:val="both"/>
        <w:rPr>
          <w:rFonts w:asciiTheme="majorHAnsi" w:hAnsiTheme="majorHAnsi" w:cstheme="majorHAnsi"/>
        </w:rPr>
      </w:pPr>
      <w:r w:rsidRPr="000E4BE5">
        <w:rPr>
          <w:rFonts w:asciiTheme="majorHAnsi" w:hAnsiTheme="majorHAnsi" w:cstheme="majorHAnsi"/>
        </w:rPr>
        <w:t>Take care to accurately paraphrase and cite in-text APA references from the three publications.</w:t>
      </w:r>
    </w:p>
    <w:p w14:paraId="58BE00A4" w14:textId="77777777" w:rsidR="00000F92" w:rsidRDefault="00000F92" w:rsidP="00F0749C">
      <w:pPr>
        <w:spacing w:after="40"/>
        <w:jc w:val="both"/>
        <w:rPr>
          <w:rFonts w:asciiTheme="majorHAnsi" w:hAnsiTheme="majorHAnsi" w:cstheme="majorHAnsi"/>
          <w:b/>
          <w:bCs/>
          <w:iCs/>
        </w:rPr>
      </w:pPr>
    </w:p>
    <w:p w14:paraId="7D6141E1" w14:textId="77777777" w:rsidR="00000F92" w:rsidRDefault="00000F92" w:rsidP="00F0749C">
      <w:pPr>
        <w:spacing w:after="40"/>
        <w:jc w:val="both"/>
        <w:rPr>
          <w:rFonts w:asciiTheme="majorHAnsi" w:hAnsiTheme="majorHAnsi" w:cstheme="majorHAnsi"/>
          <w:b/>
          <w:bCs/>
          <w:iCs/>
        </w:rPr>
      </w:pPr>
    </w:p>
    <w:p w14:paraId="262B44A1" w14:textId="77777777" w:rsidR="00000F92" w:rsidRDefault="00000F92" w:rsidP="00F0749C">
      <w:pPr>
        <w:spacing w:after="40"/>
        <w:jc w:val="both"/>
        <w:rPr>
          <w:rFonts w:asciiTheme="majorHAnsi" w:hAnsiTheme="majorHAnsi" w:cstheme="majorHAnsi"/>
          <w:b/>
          <w:bCs/>
          <w:iCs/>
        </w:rPr>
      </w:pPr>
    </w:p>
    <w:p w14:paraId="174F9B08" w14:textId="77777777" w:rsidR="00000F92" w:rsidRDefault="00000F92" w:rsidP="00F0749C">
      <w:pPr>
        <w:spacing w:after="40"/>
        <w:jc w:val="both"/>
        <w:rPr>
          <w:rFonts w:asciiTheme="majorHAnsi" w:hAnsiTheme="majorHAnsi" w:cstheme="majorHAnsi"/>
          <w:b/>
          <w:bCs/>
          <w:iCs/>
        </w:rPr>
      </w:pPr>
    </w:p>
    <w:p w14:paraId="36E86606" w14:textId="77777777" w:rsidR="00000F92" w:rsidRDefault="00000F92" w:rsidP="00F0749C">
      <w:pPr>
        <w:spacing w:after="40"/>
        <w:jc w:val="both"/>
        <w:rPr>
          <w:rFonts w:asciiTheme="majorHAnsi" w:hAnsiTheme="majorHAnsi" w:cstheme="majorHAnsi"/>
          <w:b/>
          <w:bCs/>
          <w:iCs/>
        </w:rPr>
      </w:pPr>
    </w:p>
    <w:p w14:paraId="43EAC0A2" w14:textId="01E6C765" w:rsidR="00000F92" w:rsidRDefault="00000F92" w:rsidP="00F0749C">
      <w:pPr>
        <w:spacing w:after="40"/>
        <w:jc w:val="both"/>
        <w:rPr>
          <w:rFonts w:asciiTheme="majorHAnsi" w:hAnsiTheme="majorHAnsi" w:cstheme="majorHAnsi"/>
          <w:b/>
          <w:bCs/>
          <w:iCs/>
        </w:rPr>
      </w:pPr>
    </w:p>
    <w:p w14:paraId="0D7C201F" w14:textId="77777777" w:rsidR="00FC0EDC" w:rsidRDefault="00FC0EDC" w:rsidP="00F0749C">
      <w:pPr>
        <w:spacing w:after="40"/>
        <w:jc w:val="both"/>
        <w:rPr>
          <w:rFonts w:asciiTheme="majorHAnsi" w:hAnsiTheme="majorHAnsi" w:cstheme="majorHAnsi"/>
          <w:b/>
          <w:bCs/>
          <w:iCs/>
        </w:rPr>
      </w:pPr>
    </w:p>
    <w:p w14:paraId="5F26C471" w14:textId="77777777" w:rsidR="00000F92" w:rsidRDefault="00000F92" w:rsidP="00F0749C">
      <w:pPr>
        <w:spacing w:after="40"/>
        <w:jc w:val="both"/>
        <w:rPr>
          <w:rFonts w:asciiTheme="majorHAnsi" w:hAnsiTheme="majorHAnsi" w:cstheme="majorHAnsi"/>
          <w:b/>
          <w:bCs/>
          <w:iCs/>
        </w:rPr>
      </w:pPr>
    </w:p>
    <w:p w14:paraId="753E35AC" w14:textId="77777777" w:rsidR="00000F92" w:rsidRDefault="00000F92" w:rsidP="00F0749C">
      <w:pPr>
        <w:spacing w:after="40"/>
        <w:jc w:val="both"/>
        <w:rPr>
          <w:rFonts w:asciiTheme="majorHAnsi" w:hAnsiTheme="majorHAnsi" w:cstheme="majorHAnsi"/>
          <w:b/>
          <w:bCs/>
          <w:iCs/>
        </w:rPr>
      </w:pPr>
    </w:p>
    <w:p w14:paraId="0D51FDD7" w14:textId="6D4B1A56" w:rsidR="007A363E" w:rsidRPr="000E4BE5" w:rsidRDefault="00F0749C" w:rsidP="00F0749C">
      <w:pPr>
        <w:spacing w:after="40"/>
        <w:jc w:val="both"/>
        <w:rPr>
          <w:rFonts w:asciiTheme="majorHAnsi" w:hAnsiTheme="majorHAnsi" w:cstheme="majorHAnsi"/>
        </w:rPr>
      </w:pPr>
      <w:r w:rsidRPr="000E4BE5">
        <w:rPr>
          <w:rFonts w:asciiTheme="majorHAnsi" w:hAnsiTheme="majorHAnsi" w:cstheme="majorHAnsi"/>
          <w:b/>
          <w:bCs/>
          <w:iCs/>
        </w:rPr>
        <w:t xml:space="preserve">MARKING </w:t>
      </w:r>
      <w:r w:rsidR="00ED59BF" w:rsidRPr="000E4BE5">
        <w:rPr>
          <w:rFonts w:asciiTheme="majorHAnsi" w:hAnsiTheme="majorHAnsi" w:cstheme="majorHAnsi"/>
          <w:b/>
          <w:bCs/>
          <w:iCs/>
        </w:rPr>
        <w:t>RUBRIC</w:t>
      </w:r>
      <w:r w:rsidRPr="000E4BE5">
        <w:rPr>
          <w:rFonts w:asciiTheme="majorHAnsi" w:hAnsiTheme="majorHAnsi" w:cstheme="majorHAnsi"/>
          <w:b/>
          <w:bCs/>
          <w:iCs/>
        </w:rPr>
        <w:t xml:space="preserve"> / 100 marks</w:t>
      </w:r>
      <w:bookmarkEnd w:id="0"/>
    </w:p>
    <w:tbl>
      <w:tblPr>
        <w:tblW w:w="10756" w:type="dxa"/>
        <w:tblLook w:val="04A0" w:firstRow="1" w:lastRow="0" w:firstColumn="1" w:lastColumn="0" w:noHBand="0" w:noVBand="1"/>
      </w:tblPr>
      <w:tblGrid>
        <w:gridCol w:w="3264"/>
        <w:gridCol w:w="5516"/>
        <w:gridCol w:w="880"/>
        <w:gridCol w:w="1096"/>
      </w:tblGrid>
      <w:tr w:rsidR="00F0749C" w:rsidRPr="000E4BE5" w14:paraId="18850873" w14:textId="77777777" w:rsidTr="006F46E5">
        <w:trPr>
          <w:trHeight w:val="5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87C2B9" w14:textId="173FAC55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E4BE5">
              <w:rPr>
                <w:rFonts w:asciiTheme="majorHAnsi" w:hAnsiTheme="majorHAnsi" w:cstheme="majorHAnsi"/>
                <w:b/>
                <w:bCs/>
                <w:color w:val="000000"/>
              </w:rPr>
              <w:t>Section A- Summaries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45E20A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E4BE5">
              <w:rPr>
                <w:rFonts w:asciiTheme="majorHAnsi" w:hAnsiTheme="majorHAnsi" w:cstheme="majorHAnsi"/>
                <w:b/>
                <w:bCs/>
                <w:color w:val="000000"/>
              </w:rPr>
              <w:t>Criteria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FD6143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E4BE5">
              <w:rPr>
                <w:rFonts w:asciiTheme="majorHAnsi" w:hAnsiTheme="majorHAnsi" w:cstheme="majorHAnsi"/>
                <w:b/>
                <w:bCs/>
                <w:color w:val="000000"/>
              </w:rPr>
              <w:t>Mark out of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893A0E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E4BE5">
              <w:rPr>
                <w:rFonts w:asciiTheme="majorHAnsi" w:hAnsiTheme="majorHAnsi" w:cstheme="majorHAnsi"/>
                <w:b/>
                <w:bCs/>
                <w:color w:val="000000"/>
              </w:rPr>
              <w:t>Mark awarded</w:t>
            </w:r>
          </w:p>
        </w:tc>
      </w:tr>
      <w:tr w:rsidR="00F0749C" w:rsidRPr="000E4BE5" w14:paraId="10FBD906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A1E3B1" w14:textId="77777777" w:rsidR="00F0749C" w:rsidRPr="000E4BE5" w:rsidRDefault="00F0749C" w:rsidP="00F0749C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E4BE5">
              <w:rPr>
                <w:rFonts w:asciiTheme="majorHAnsi" w:hAnsiTheme="majorHAnsi" w:cstheme="majorHAnsi"/>
                <w:b/>
                <w:bCs/>
                <w:color w:val="000000"/>
              </w:rPr>
              <w:t>Publication 1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A8D4D1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APA reference at top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F935C3" w14:textId="47F55DCC" w:rsidR="00F0749C" w:rsidRPr="000E4BE5" w:rsidRDefault="00CB019B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2D903988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2BE6E49E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C171A8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031EF88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Summary of main points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BF0268" w14:textId="73EEA288" w:rsidR="00F0749C" w:rsidRPr="000E4BE5" w:rsidRDefault="00CB019B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8CC2CFE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2FD50FBA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DD3ACB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255CD4" w14:textId="141454D8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eastAsia="Symbol" w:hAnsiTheme="majorHAnsi" w:cstheme="majorHAnsi"/>
                <w:color w:val="000000"/>
              </w:rPr>
              <w:t xml:space="preserve">Purpose of article, </w:t>
            </w:r>
            <w:r w:rsidR="00FF4453" w:rsidRPr="000E4BE5">
              <w:rPr>
                <w:rFonts w:asciiTheme="majorHAnsi" w:eastAsia="Symbol" w:hAnsiTheme="majorHAnsi" w:cstheme="majorHAnsi"/>
                <w:color w:val="000000"/>
              </w:rPr>
              <w:t>audience,</w:t>
            </w:r>
            <w:r w:rsidRPr="000E4BE5">
              <w:rPr>
                <w:rFonts w:asciiTheme="majorHAnsi" w:eastAsia="Symbol" w:hAnsiTheme="majorHAnsi" w:cstheme="majorHAnsi"/>
                <w:color w:val="000000"/>
              </w:rPr>
              <w:t xml:space="preserve"> and publication type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671E1C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3FB03FE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56FA3FC2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C90DFE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2A7E54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eastAsia="Symbol" w:hAnsiTheme="majorHAnsi" w:cstheme="majorHAnsi"/>
                <w:color w:val="000000"/>
              </w:rPr>
              <w:t>Quality and objectivity of writing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83D00B4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750EF54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7C3098BD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96CD1F0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BEC392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eastAsia="Symbol" w:hAnsiTheme="majorHAnsi" w:cstheme="majorHAnsi"/>
                <w:color w:val="000000"/>
              </w:rPr>
              <w:t>Credibility and validity of evidence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7619AA5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6768748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3A3255F6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6084B7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D05CA2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eastAsia="Symbol" w:hAnsiTheme="majorHAnsi" w:cstheme="majorHAnsi"/>
                <w:color w:val="000000"/>
              </w:rPr>
              <w:t>Logic of conclusions or recommendations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87EB24E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F8B330E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1BF96E53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1888D9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word count=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46B571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Word count - 300 words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AB63E6" w14:textId="7D6AD85D" w:rsidR="00F0749C" w:rsidRPr="000E4BE5" w:rsidRDefault="00CB019B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71246311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01C60FD6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3666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5D57F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5F4C" w14:textId="77777777" w:rsidR="00F0749C" w:rsidRPr="000E4BE5" w:rsidRDefault="00F0749C" w:rsidP="00F0749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0D19B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05160328" w14:textId="77777777" w:rsidTr="006F46E5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5A4721" w14:textId="77777777" w:rsidR="00F0749C" w:rsidRPr="000E4BE5" w:rsidRDefault="00F0749C" w:rsidP="00F0749C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E4BE5">
              <w:rPr>
                <w:rFonts w:asciiTheme="majorHAnsi" w:hAnsiTheme="majorHAnsi" w:cstheme="majorHAnsi"/>
                <w:b/>
                <w:bCs/>
                <w:color w:val="000000"/>
              </w:rPr>
              <w:t>Publication 2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0679448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APA reference at top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B07016" w14:textId="257ED766" w:rsidR="00F0749C" w:rsidRPr="000E4BE5" w:rsidRDefault="00CB019B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BC8E56B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64B21A2C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83BB5F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0B7FAF0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Summary of main points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229159" w14:textId="1C7B11C2" w:rsidR="00F0749C" w:rsidRPr="000E4BE5" w:rsidRDefault="00CB019B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522EB3BC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5E234C20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FA2F2E3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94CAD54" w14:textId="27B16D3A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eastAsia="Symbol" w:hAnsiTheme="majorHAnsi" w:cstheme="majorHAnsi"/>
                <w:color w:val="000000"/>
              </w:rPr>
              <w:t xml:space="preserve">Purpose of article, </w:t>
            </w:r>
            <w:r w:rsidR="00FF4453" w:rsidRPr="000E4BE5">
              <w:rPr>
                <w:rFonts w:asciiTheme="majorHAnsi" w:eastAsia="Symbol" w:hAnsiTheme="majorHAnsi" w:cstheme="majorHAnsi"/>
                <w:color w:val="000000"/>
              </w:rPr>
              <w:t>audience,</w:t>
            </w:r>
            <w:r w:rsidRPr="000E4BE5">
              <w:rPr>
                <w:rFonts w:asciiTheme="majorHAnsi" w:eastAsia="Symbol" w:hAnsiTheme="majorHAnsi" w:cstheme="majorHAnsi"/>
                <w:color w:val="000000"/>
              </w:rPr>
              <w:t xml:space="preserve"> and publication type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DA25891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82C7F79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22D16643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B2C5B8B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FC096E6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eastAsia="Symbol" w:hAnsiTheme="majorHAnsi" w:cstheme="majorHAnsi"/>
                <w:color w:val="000000"/>
              </w:rPr>
              <w:t>Quality and objectivity of writing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A69C042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2601817D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10BFE93A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4CE79D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F5E529E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eastAsia="Symbol" w:hAnsiTheme="majorHAnsi" w:cstheme="majorHAnsi"/>
                <w:color w:val="000000"/>
              </w:rPr>
              <w:t>Credibility and validity of evidence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0945668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15C3B9E9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09E6461C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6317C9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D9438F5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eastAsia="Symbol" w:hAnsiTheme="majorHAnsi" w:cstheme="majorHAnsi"/>
                <w:color w:val="000000"/>
              </w:rPr>
              <w:t>Logic of conclusions or recommendations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A59FF05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799951DB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06EE97AE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21C43E9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word count=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1663422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Word count - 300 words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8EAEB2B" w14:textId="73CE9DBA" w:rsidR="00F0749C" w:rsidRPr="000E4BE5" w:rsidRDefault="00CB019B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674CC356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0B6D03F5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B519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2D1C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91BF" w14:textId="77777777" w:rsidR="00F0749C" w:rsidRPr="000E4BE5" w:rsidRDefault="00F0749C" w:rsidP="00F0749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8088F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7426A6BE" w14:textId="77777777" w:rsidTr="006F46E5">
        <w:trPr>
          <w:trHeight w:val="300"/>
        </w:trPr>
        <w:tc>
          <w:tcPr>
            <w:tcW w:w="32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03D95B5" w14:textId="77777777" w:rsidR="00F0749C" w:rsidRPr="000E4BE5" w:rsidRDefault="00F0749C" w:rsidP="00F0749C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E4BE5">
              <w:rPr>
                <w:rFonts w:asciiTheme="majorHAnsi" w:hAnsiTheme="majorHAnsi" w:cstheme="majorHAnsi"/>
                <w:b/>
                <w:bCs/>
                <w:color w:val="000000"/>
              </w:rPr>
              <w:t>Publication 3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5A53A71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APA reference at top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EBFB3EE" w14:textId="16728DAA" w:rsidR="00F0749C" w:rsidRPr="000E4BE5" w:rsidRDefault="00CB019B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B6671C1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62623E18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D7B89E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3D246F6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Summary of main points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4F922BC" w14:textId="0AB6DA6D" w:rsidR="00F0749C" w:rsidRPr="000E4BE5" w:rsidRDefault="00CB019B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4B65833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0BE5FF06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DF506F1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183ECA" w14:textId="08378D78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eastAsia="Symbol" w:hAnsiTheme="majorHAnsi" w:cstheme="majorHAnsi"/>
                <w:color w:val="000000"/>
              </w:rPr>
              <w:t xml:space="preserve">Purpose of article, </w:t>
            </w:r>
            <w:r w:rsidR="002911D5" w:rsidRPr="000E4BE5">
              <w:rPr>
                <w:rFonts w:asciiTheme="majorHAnsi" w:eastAsia="Symbol" w:hAnsiTheme="majorHAnsi" w:cstheme="majorHAnsi"/>
                <w:color w:val="000000"/>
              </w:rPr>
              <w:t>audience,</w:t>
            </w:r>
            <w:r w:rsidRPr="000E4BE5">
              <w:rPr>
                <w:rFonts w:asciiTheme="majorHAnsi" w:eastAsia="Symbol" w:hAnsiTheme="majorHAnsi" w:cstheme="majorHAnsi"/>
                <w:color w:val="000000"/>
              </w:rPr>
              <w:t xml:space="preserve"> and publication type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92DB34E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6944B523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012952B1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752D99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6304B2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eastAsia="Symbol" w:hAnsiTheme="majorHAnsi" w:cstheme="majorHAnsi"/>
                <w:color w:val="000000"/>
              </w:rPr>
              <w:t>Quality and objectivity of writing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CB810C3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0C67B221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493F154D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955F458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8B959B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eastAsia="Symbol" w:hAnsiTheme="majorHAnsi" w:cstheme="majorHAnsi"/>
                <w:color w:val="000000"/>
              </w:rPr>
              <w:t>Credibility and validity of evidence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F74525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232478E8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61BB5AAE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4210D95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312C21A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eastAsia="Symbol" w:hAnsiTheme="majorHAnsi" w:cstheme="majorHAnsi"/>
                <w:color w:val="000000"/>
              </w:rPr>
              <w:t>Logic of conclusions or recommendations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AD4966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3FE57B63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7E0D5583" w14:textId="77777777" w:rsidTr="006F46E5">
        <w:trPr>
          <w:trHeight w:val="32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B92BD9E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word count=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8152A0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Word count - 300 words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4BCA9F" w14:textId="51C001B9" w:rsidR="00F0749C" w:rsidRPr="000E4BE5" w:rsidRDefault="00CB019B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bottom"/>
            <w:hideMark/>
          </w:tcPr>
          <w:p w14:paraId="71A91165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0F84B0F0" w14:textId="77777777" w:rsidTr="006F46E5">
        <w:trPr>
          <w:trHeight w:val="460"/>
        </w:trPr>
        <w:tc>
          <w:tcPr>
            <w:tcW w:w="3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6C50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14:paraId="05C61E4B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score /45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14:paraId="1C84E5EF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45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3175CEA0" w14:textId="77777777" w:rsidR="00F0749C" w:rsidRPr="000E4BE5" w:rsidRDefault="00F0749C" w:rsidP="00F0749C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0</w:t>
            </w:r>
          </w:p>
        </w:tc>
      </w:tr>
      <w:tr w:rsidR="00F0749C" w:rsidRPr="000E4BE5" w14:paraId="0E93D4C2" w14:textId="77777777" w:rsidTr="006F46E5">
        <w:trPr>
          <w:trHeight w:val="48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848E5F" w14:textId="7A6C7D3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E4BE5">
              <w:rPr>
                <w:rFonts w:asciiTheme="majorHAnsi" w:hAnsiTheme="majorHAnsi" w:cstheme="majorHAnsi"/>
                <w:b/>
                <w:bCs/>
                <w:color w:val="000000"/>
              </w:rPr>
              <w:t>Section B</w:t>
            </w:r>
            <w:r w:rsidR="0017296D" w:rsidRPr="000E4BE5">
              <w:rPr>
                <w:rFonts w:asciiTheme="majorHAnsi" w:hAnsiTheme="majorHAnsi" w:cstheme="majorHAnsi"/>
                <w:b/>
                <w:bCs/>
                <w:color w:val="000000"/>
              </w:rPr>
              <w:t>- Compare</w:t>
            </w:r>
            <w:r w:rsidRPr="000E4BE5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 &amp; Contrast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56D2A4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E4BE5">
              <w:rPr>
                <w:rFonts w:asciiTheme="majorHAnsi" w:hAnsiTheme="majorHAnsi" w:cstheme="majorHAnsi"/>
                <w:b/>
                <w:bCs/>
                <w:color w:val="000000"/>
              </w:rPr>
              <w:t>Criteria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DBA86F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E4BE5">
              <w:rPr>
                <w:rFonts w:asciiTheme="majorHAnsi" w:hAnsiTheme="majorHAnsi" w:cstheme="majorHAnsi"/>
                <w:b/>
                <w:bCs/>
                <w:color w:val="000000"/>
              </w:rPr>
              <w:t>Mark out of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D96F68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0E4BE5">
              <w:rPr>
                <w:rFonts w:asciiTheme="majorHAnsi" w:hAnsiTheme="majorHAnsi" w:cstheme="majorHAnsi"/>
                <w:b/>
                <w:bCs/>
                <w:color w:val="000000"/>
              </w:rPr>
              <w:t>Mark awarded</w:t>
            </w:r>
          </w:p>
        </w:tc>
      </w:tr>
      <w:tr w:rsidR="00F0749C" w:rsidRPr="000E4BE5" w14:paraId="7D74DCE0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55C036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CBBB81F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Title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937BAA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CFC1315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4CDC9E7B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4A6BD3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17273D" w14:textId="4CBC0D46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Compare findings</w:t>
            </w:r>
            <w:r w:rsidR="00FF4453" w:rsidRPr="000E4BE5">
              <w:rPr>
                <w:rFonts w:asciiTheme="majorHAnsi" w:hAnsiTheme="majorHAnsi" w:cstheme="majorHAnsi"/>
                <w:color w:val="000000"/>
              </w:rPr>
              <w:t xml:space="preserve"> and purpose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C4921BC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C9FE337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7EA704DC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6B8A4EF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49C2CE8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Compare publication type &amp; audience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739014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A6B3A43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343406D3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8727B1C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E9BF83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Compare quality and objectivity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464AC01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5276AAB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17A7A50E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AF6AB49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415F92A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Compare credibility and validity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A04C4CF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3FEF91C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415A4EC8" w14:textId="77777777" w:rsidTr="006F46E5">
        <w:trPr>
          <w:trHeight w:val="30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73C38F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2204A4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Compare conclusions &amp; make own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518CA30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3117FA3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760F5585" w14:textId="77777777" w:rsidTr="006F46E5">
        <w:trPr>
          <w:trHeight w:val="36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8D1BD5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7197AB" w14:textId="77777777" w:rsidR="00F0749C" w:rsidRPr="000E4BE5" w:rsidRDefault="00F0749C" w:rsidP="00F0749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APA 7</w:t>
            </w:r>
            <w:r w:rsidRPr="000E4BE5">
              <w:rPr>
                <w:rFonts w:asciiTheme="majorHAnsi" w:hAnsiTheme="majorHAnsi" w:cstheme="majorHAnsi"/>
                <w:color w:val="000000"/>
                <w:vertAlign w:val="superscript"/>
              </w:rPr>
              <w:t>th</w:t>
            </w:r>
            <w:r w:rsidRPr="000E4BE5">
              <w:rPr>
                <w:rFonts w:asciiTheme="majorHAnsi" w:hAnsiTheme="majorHAnsi" w:cstheme="majorHAnsi"/>
                <w:color w:val="000000"/>
              </w:rPr>
              <w:t xml:space="preserve"> Edition style in-text citations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0D43412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7DE4BD1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68F51CDC" w14:textId="77777777" w:rsidTr="006F46E5">
        <w:trPr>
          <w:trHeight w:val="36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550C78A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03D0E0" w14:textId="77777777" w:rsidR="00F0749C" w:rsidRPr="000E4BE5" w:rsidRDefault="00F0749C" w:rsidP="00F0749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APA 7</w:t>
            </w:r>
            <w:r w:rsidRPr="000E4BE5">
              <w:rPr>
                <w:rFonts w:asciiTheme="majorHAnsi" w:hAnsiTheme="majorHAnsi" w:cstheme="majorHAnsi"/>
                <w:color w:val="000000"/>
                <w:vertAlign w:val="superscript"/>
              </w:rPr>
              <w:t>th</w:t>
            </w:r>
            <w:r w:rsidRPr="000E4BE5">
              <w:rPr>
                <w:rFonts w:asciiTheme="majorHAnsi" w:hAnsiTheme="majorHAnsi" w:cstheme="majorHAnsi"/>
                <w:color w:val="000000"/>
              </w:rPr>
              <w:t xml:space="preserve"> Edition style reference list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70EFBF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FAA7271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6F42AB96" w14:textId="77777777" w:rsidTr="006F46E5">
        <w:trPr>
          <w:trHeight w:val="66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E610C86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C2A3A0A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Writing in sentences and paragraphs, correct grammar and spelling and using an objective voice.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013E71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9C5405B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487E18A4" w14:textId="77777777" w:rsidTr="006F46E5">
        <w:trPr>
          <w:trHeight w:val="32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BBD9319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2C11ECA" w14:textId="77777777" w:rsidR="00F0749C" w:rsidRPr="000E4BE5" w:rsidRDefault="00F0749C" w:rsidP="00F0749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Correct paraphrasing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5C71D33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2B803FE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6EFE1937" w14:textId="77777777" w:rsidTr="006F46E5">
        <w:trPr>
          <w:trHeight w:val="34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8841E9A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word count=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96B74F" w14:textId="77777777" w:rsidR="00F0749C" w:rsidRPr="000E4BE5" w:rsidRDefault="00F0749C" w:rsidP="00F0749C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Word count - 600 words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40348D7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D0E0C64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</w:tr>
      <w:tr w:rsidR="00F0749C" w:rsidRPr="000E4BE5" w14:paraId="2609432C" w14:textId="77777777" w:rsidTr="006F46E5">
        <w:trPr>
          <w:trHeight w:val="440"/>
        </w:trPr>
        <w:tc>
          <w:tcPr>
            <w:tcW w:w="3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A385C" w14:textId="77777777" w:rsidR="00F0749C" w:rsidRPr="000E4BE5" w:rsidRDefault="00F0749C" w:rsidP="00F0749C">
            <w:pPr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 </w:t>
            </w:r>
          </w:p>
        </w:tc>
        <w:tc>
          <w:tcPr>
            <w:tcW w:w="5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14:paraId="79F0F21E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score /55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14:paraId="2B855ACA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35F8D4D2" w14:textId="77777777" w:rsidR="00F0749C" w:rsidRPr="000E4BE5" w:rsidRDefault="00F0749C" w:rsidP="00F0749C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0</w:t>
            </w:r>
          </w:p>
        </w:tc>
      </w:tr>
      <w:tr w:rsidR="00F0749C" w:rsidRPr="000E4BE5" w14:paraId="4D9ECE3A" w14:textId="77777777" w:rsidTr="006F46E5">
        <w:trPr>
          <w:trHeight w:val="400"/>
        </w:trPr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C261" w14:textId="77777777" w:rsidR="00F0749C" w:rsidRPr="000E4BE5" w:rsidRDefault="00F0749C" w:rsidP="00F0749C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14:paraId="03C7E373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Total score /100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E4D6"/>
            <w:vAlign w:val="center"/>
            <w:hideMark/>
          </w:tcPr>
          <w:p w14:paraId="266D6EF2" w14:textId="77777777" w:rsidR="00F0749C" w:rsidRPr="000E4BE5" w:rsidRDefault="00F0749C" w:rsidP="00F0749C">
            <w:pP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4F460E48" w14:textId="77777777" w:rsidR="00F0749C" w:rsidRPr="000E4BE5" w:rsidRDefault="00F0749C" w:rsidP="00F0749C">
            <w:pPr>
              <w:jc w:val="right"/>
              <w:rPr>
                <w:rFonts w:asciiTheme="majorHAnsi" w:hAnsiTheme="majorHAnsi" w:cstheme="majorHAnsi"/>
                <w:color w:val="000000"/>
              </w:rPr>
            </w:pPr>
            <w:r w:rsidRPr="000E4BE5">
              <w:rPr>
                <w:rFonts w:asciiTheme="majorHAnsi" w:hAnsiTheme="majorHAnsi" w:cstheme="majorHAnsi"/>
                <w:color w:val="000000"/>
              </w:rPr>
              <w:t>0</w:t>
            </w:r>
          </w:p>
        </w:tc>
      </w:tr>
    </w:tbl>
    <w:p w14:paraId="505C5504" w14:textId="77777777" w:rsidR="00A72254" w:rsidRPr="000E4BE5" w:rsidRDefault="00A72254">
      <w:pPr>
        <w:jc w:val="both"/>
        <w:rPr>
          <w:rFonts w:asciiTheme="majorHAnsi" w:hAnsiTheme="majorHAnsi" w:cstheme="majorHAnsi"/>
          <w:iCs/>
        </w:rPr>
      </w:pPr>
    </w:p>
    <w:sectPr w:rsidR="00A72254" w:rsidRPr="000E4BE5" w:rsidSect="00A43434">
      <w:footerReference w:type="default" r:id="rId16"/>
      <w:pgSz w:w="11900" w:h="16820"/>
      <w:pgMar w:top="567" w:right="567" w:bottom="567" w:left="56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6788" w14:textId="77777777" w:rsidR="00147BDF" w:rsidRDefault="00147BDF" w:rsidP="003E3E5C">
      <w:r>
        <w:separator/>
      </w:r>
    </w:p>
  </w:endnote>
  <w:endnote w:type="continuationSeparator" w:id="0">
    <w:p w14:paraId="6E2B73A9" w14:textId="77777777" w:rsidR="00147BDF" w:rsidRDefault="00147BDF" w:rsidP="003E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824771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D6489DF" w14:textId="3C967CA0" w:rsidR="00E61AE2" w:rsidRDefault="00E61AE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E424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E4248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D1CB6FE" w14:textId="77777777" w:rsidR="00E61AE2" w:rsidRDefault="00E61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4C20" w14:textId="77777777" w:rsidR="00147BDF" w:rsidRDefault="00147BDF" w:rsidP="003E3E5C">
      <w:r>
        <w:separator/>
      </w:r>
    </w:p>
  </w:footnote>
  <w:footnote w:type="continuationSeparator" w:id="0">
    <w:p w14:paraId="1950A774" w14:textId="77777777" w:rsidR="00147BDF" w:rsidRDefault="00147BDF" w:rsidP="003E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50C2D"/>
    <w:multiLevelType w:val="hybridMultilevel"/>
    <w:tmpl w:val="B9322D7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77FF"/>
    <w:multiLevelType w:val="hybridMultilevel"/>
    <w:tmpl w:val="6744F3C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F01F96"/>
    <w:multiLevelType w:val="hybridMultilevel"/>
    <w:tmpl w:val="F47003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9507A"/>
    <w:multiLevelType w:val="hybridMultilevel"/>
    <w:tmpl w:val="1CB011EC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B6255"/>
    <w:multiLevelType w:val="hybridMultilevel"/>
    <w:tmpl w:val="3214B9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3EA5"/>
    <w:multiLevelType w:val="hybridMultilevel"/>
    <w:tmpl w:val="0030825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023FB"/>
    <w:multiLevelType w:val="hybridMultilevel"/>
    <w:tmpl w:val="FCC80C3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472423"/>
    <w:multiLevelType w:val="hybridMultilevel"/>
    <w:tmpl w:val="31F26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078EA"/>
    <w:multiLevelType w:val="hybridMultilevel"/>
    <w:tmpl w:val="B9322D7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94AD3"/>
    <w:multiLevelType w:val="hybridMultilevel"/>
    <w:tmpl w:val="4CB42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20426"/>
    <w:multiLevelType w:val="hybridMultilevel"/>
    <w:tmpl w:val="92A6842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04732"/>
    <w:multiLevelType w:val="hybridMultilevel"/>
    <w:tmpl w:val="0CD0E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03D18"/>
    <w:multiLevelType w:val="hybridMultilevel"/>
    <w:tmpl w:val="B9322D7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C531D"/>
    <w:multiLevelType w:val="hybridMultilevel"/>
    <w:tmpl w:val="C442906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A39B4"/>
    <w:multiLevelType w:val="hybridMultilevel"/>
    <w:tmpl w:val="FD100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D4707"/>
    <w:multiLevelType w:val="hybridMultilevel"/>
    <w:tmpl w:val="42B22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A1FC1"/>
    <w:multiLevelType w:val="hybridMultilevel"/>
    <w:tmpl w:val="C758FF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6022C"/>
    <w:multiLevelType w:val="hybridMultilevel"/>
    <w:tmpl w:val="1F36B73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491B59"/>
    <w:multiLevelType w:val="hybridMultilevel"/>
    <w:tmpl w:val="B9322D7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B3109"/>
    <w:multiLevelType w:val="hybridMultilevel"/>
    <w:tmpl w:val="EC8A1D12"/>
    <w:lvl w:ilvl="0" w:tplc="80108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29C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52B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4E3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2B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63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60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3A8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B49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14A7C26"/>
    <w:multiLevelType w:val="hybridMultilevel"/>
    <w:tmpl w:val="28F803A4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3F42D32"/>
    <w:multiLevelType w:val="multilevel"/>
    <w:tmpl w:val="3EAA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0094980">
    <w:abstractNumId w:val="0"/>
  </w:num>
  <w:num w:numId="2" w16cid:durableId="523403030">
    <w:abstractNumId w:val="8"/>
  </w:num>
  <w:num w:numId="3" w16cid:durableId="315497528">
    <w:abstractNumId w:val="10"/>
  </w:num>
  <w:num w:numId="4" w16cid:durableId="1316490502">
    <w:abstractNumId w:val="12"/>
  </w:num>
  <w:num w:numId="5" w16cid:durableId="1773357003">
    <w:abstractNumId w:val="5"/>
  </w:num>
  <w:num w:numId="6" w16cid:durableId="1148665884">
    <w:abstractNumId w:val="11"/>
  </w:num>
  <w:num w:numId="7" w16cid:durableId="812602561">
    <w:abstractNumId w:val="2"/>
  </w:num>
  <w:num w:numId="8" w16cid:durableId="894974834">
    <w:abstractNumId w:val="7"/>
  </w:num>
  <w:num w:numId="9" w16cid:durableId="849413595">
    <w:abstractNumId w:val="20"/>
  </w:num>
  <w:num w:numId="10" w16cid:durableId="1810123970">
    <w:abstractNumId w:val="1"/>
  </w:num>
  <w:num w:numId="11" w16cid:durableId="1164398964">
    <w:abstractNumId w:val="14"/>
  </w:num>
  <w:num w:numId="12" w16cid:durableId="638730493">
    <w:abstractNumId w:val="6"/>
  </w:num>
  <w:num w:numId="13" w16cid:durableId="530074145">
    <w:abstractNumId w:val="13"/>
  </w:num>
  <w:num w:numId="14" w16cid:durableId="505248629">
    <w:abstractNumId w:val="4"/>
  </w:num>
  <w:num w:numId="15" w16cid:durableId="603610542">
    <w:abstractNumId w:val="9"/>
  </w:num>
  <w:num w:numId="16" w16cid:durableId="267473189">
    <w:abstractNumId w:val="18"/>
  </w:num>
  <w:num w:numId="17" w16cid:durableId="154999395">
    <w:abstractNumId w:val="21"/>
  </w:num>
  <w:num w:numId="18" w16cid:durableId="163782927">
    <w:abstractNumId w:val="19"/>
  </w:num>
  <w:num w:numId="19" w16cid:durableId="289676607">
    <w:abstractNumId w:val="16"/>
  </w:num>
  <w:num w:numId="20" w16cid:durableId="1416829556">
    <w:abstractNumId w:val="17"/>
  </w:num>
  <w:num w:numId="21" w16cid:durableId="1323965907">
    <w:abstractNumId w:val="3"/>
  </w:num>
  <w:num w:numId="22" w16cid:durableId="1919509551">
    <w:abstractNumId w:val="15"/>
  </w:num>
  <w:num w:numId="23" w16cid:durableId="53642958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yNDM2MjA2NDQzNbRQ0lEKTi0uzszPAykwqgUAfAn5+SwAAAA="/>
  </w:docVars>
  <w:rsids>
    <w:rsidRoot w:val="00AA4E38"/>
    <w:rsid w:val="00000F92"/>
    <w:rsid w:val="00003A51"/>
    <w:rsid w:val="00025C69"/>
    <w:rsid w:val="00035CF7"/>
    <w:rsid w:val="00044A61"/>
    <w:rsid w:val="00057A1C"/>
    <w:rsid w:val="00084162"/>
    <w:rsid w:val="000B06A9"/>
    <w:rsid w:val="000B2751"/>
    <w:rsid w:val="000B42BB"/>
    <w:rsid w:val="000E4BE5"/>
    <w:rsid w:val="00102006"/>
    <w:rsid w:val="001168D9"/>
    <w:rsid w:val="001322D6"/>
    <w:rsid w:val="00132969"/>
    <w:rsid w:val="00147BDF"/>
    <w:rsid w:val="001521D6"/>
    <w:rsid w:val="00160E05"/>
    <w:rsid w:val="00163994"/>
    <w:rsid w:val="0017296D"/>
    <w:rsid w:val="00193F0A"/>
    <w:rsid w:val="001A086C"/>
    <w:rsid w:val="001A6BE5"/>
    <w:rsid w:val="001E29C4"/>
    <w:rsid w:val="001E4228"/>
    <w:rsid w:val="00210B6B"/>
    <w:rsid w:val="00220836"/>
    <w:rsid w:val="00222F66"/>
    <w:rsid w:val="002331E6"/>
    <w:rsid w:val="00246A21"/>
    <w:rsid w:val="002522EA"/>
    <w:rsid w:val="00265FC8"/>
    <w:rsid w:val="002711F4"/>
    <w:rsid w:val="00274BFD"/>
    <w:rsid w:val="002856AC"/>
    <w:rsid w:val="002911D5"/>
    <w:rsid w:val="002959BB"/>
    <w:rsid w:val="002A43B3"/>
    <w:rsid w:val="002E49B8"/>
    <w:rsid w:val="002E5D36"/>
    <w:rsid w:val="003020FF"/>
    <w:rsid w:val="003023A9"/>
    <w:rsid w:val="00315DC0"/>
    <w:rsid w:val="0032035C"/>
    <w:rsid w:val="00323B03"/>
    <w:rsid w:val="00324B7C"/>
    <w:rsid w:val="00325AE7"/>
    <w:rsid w:val="003427EC"/>
    <w:rsid w:val="003478C1"/>
    <w:rsid w:val="003536CA"/>
    <w:rsid w:val="0035602B"/>
    <w:rsid w:val="00373974"/>
    <w:rsid w:val="0038618C"/>
    <w:rsid w:val="003921A5"/>
    <w:rsid w:val="003E33C7"/>
    <w:rsid w:val="003E3E5C"/>
    <w:rsid w:val="00411C5B"/>
    <w:rsid w:val="004571D6"/>
    <w:rsid w:val="00474BAE"/>
    <w:rsid w:val="00486ABE"/>
    <w:rsid w:val="00490562"/>
    <w:rsid w:val="004A502C"/>
    <w:rsid w:val="004C4C56"/>
    <w:rsid w:val="004C6841"/>
    <w:rsid w:val="004D005D"/>
    <w:rsid w:val="004F0A0E"/>
    <w:rsid w:val="004F4D27"/>
    <w:rsid w:val="0050440A"/>
    <w:rsid w:val="00507ED2"/>
    <w:rsid w:val="00510C0A"/>
    <w:rsid w:val="005353B4"/>
    <w:rsid w:val="00537EF1"/>
    <w:rsid w:val="00563140"/>
    <w:rsid w:val="00590894"/>
    <w:rsid w:val="005A1926"/>
    <w:rsid w:val="005C2602"/>
    <w:rsid w:val="005D1E75"/>
    <w:rsid w:val="005D51F4"/>
    <w:rsid w:val="005F0003"/>
    <w:rsid w:val="00611945"/>
    <w:rsid w:val="00613FB1"/>
    <w:rsid w:val="0063050E"/>
    <w:rsid w:val="006336EF"/>
    <w:rsid w:val="006350A7"/>
    <w:rsid w:val="0064272F"/>
    <w:rsid w:val="00645B53"/>
    <w:rsid w:val="00662161"/>
    <w:rsid w:val="006767AA"/>
    <w:rsid w:val="006821D6"/>
    <w:rsid w:val="0069072D"/>
    <w:rsid w:val="006A1360"/>
    <w:rsid w:val="006B1DAB"/>
    <w:rsid w:val="006B3E5C"/>
    <w:rsid w:val="006B499C"/>
    <w:rsid w:val="006C372E"/>
    <w:rsid w:val="006C795D"/>
    <w:rsid w:val="006D705A"/>
    <w:rsid w:val="006F46E5"/>
    <w:rsid w:val="006F560E"/>
    <w:rsid w:val="00713924"/>
    <w:rsid w:val="00726AFA"/>
    <w:rsid w:val="00730E87"/>
    <w:rsid w:val="00735841"/>
    <w:rsid w:val="00740B4C"/>
    <w:rsid w:val="0074664C"/>
    <w:rsid w:val="00773F0B"/>
    <w:rsid w:val="0078049B"/>
    <w:rsid w:val="00783896"/>
    <w:rsid w:val="007A363E"/>
    <w:rsid w:val="007E32BA"/>
    <w:rsid w:val="007F25FE"/>
    <w:rsid w:val="007F6E37"/>
    <w:rsid w:val="0080172D"/>
    <w:rsid w:val="00820747"/>
    <w:rsid w:val="008243D4"/>
    <w:rsid w:val="00853382"/>
    <w:rsid w:val="00864AC9"/>
    <w:rsid w:val="00875B5B"/>
    <w:rsid w:val="00882757"/>
    <w:rsid w:val="008B3ED2"/>
    <w:rsid w:val="008B5EAF"/>
    <w:rsid w:val="008C09C5"/>
    <w:rsid w:val="008C66BA"/>
    <w:rsid w:val="008D2B52"/>
    <w:rsid w:val="008D665F"/>
    <w:rsid w:val="008E4248"/>
    <w:rsid w:val="008F2F3B"/>
    <w:rsid w:val="008F65D7"/>
    <w:rsid w:val="00910270"/>
    <w:rsid w:val="00910409"/>
    <w:rsid w:val="00922639"/>
    <w:rsid w:val="009252DD"/>
    <w:rsid w:val="00927FD1"/>
    <w:rsid w:val="009846B2"/>
    <w:rsid w:val="009A00CE"/>
    <w:rsid w:val="009C6511"/>
    <w:rsid w:val="009D1CB8"/>
    <w:rsid w:val="009F460F"/>
    <w:rsid w:val="00A15089"/>
    <w:rsid w:val="00A320BE"/>
    <w:rsid w:val="00A37D5B"/>
    <w:rsid w:val="00A43434"/>
    <w:rsid w:val="00A72254"/>
    <w:rsid w:val="00A765D0"/>
    <w:rsid w:val="00A85A25"/>
    <w:rsid w:val="00A87EC1"/>
    <w:rsid w:val="00AA4E38"/>
    <w:rsid w:val="00AA4F37"/>
    <w:rsid w:val="00AF7B42"/>
    <w:rsid w:val="00B1105A"/>
    <w:rsid w:val="00B15B24"/>
    <w:rsid w:val="00B439D8"/>
    <w:rsid w:val="00B44FE0"/>
    <w:rsid w:val="00B64CC4"/>
    <w:rsid w:val="00B725D9"/>
    <w:rsid w:val="00B73A96"/>
    <w:rsid w:val="00B75FE5"/>
    <w:rsid w:val="00B80F9D"/>
    <w:rsid w:val="00BA431F"/>
    <w:rsid w:val="00BB7395"/>
    <w:rsid w:val="00BD472B"/>
    <w:rsid w:val="00BE4972"/>
    <w:rsid w:val="00C014F8"/>
    <w:rsid w:val="00C0513D"/>
    <w:rsid w:val="00C357D5"/>
    <w:rsid w:val="00C45BE4"/>
    <w:rsid w:val="00C5404B"/>
    <w:rsid w:val="00C6247F"/>
    <w:rsid w:val="00CA0C63"/>
    <w:rsid w:val="00CB019B"/>
    <w:rsid w:val="00CD545F"/>
    <w:rsid w:val="00D06AF6"/>
    <w:rsid w:val="00D47FA7"/>
    <w:rsid w:val="00D81DA9"/>
    <w:rsid w:val="00D92E41"/>
    <w:rsid w:val="00DA1B14"/>
    <w:rsid w:val="00DB196A"/>
    <w:rsid w:val="00DC0DA3"/>
    <w:rsid w:val="00DE6DA8"/>
    <w:rsid w:val="00E01641"/>
    <w:rsid w:val="00E23BF3"/>
    <w:rsid w:val="00E551BE"/>
    <w:rsid w:val="00E61AE2"/>
    <w:rsid w:val="00E62C1F"/>
    <w:rsid w:val="00EB2E58"/>
    <w:rsid w:val="00EB506F"/>
    <w:rsid w:val="00ED59BF"/>
    <w:rsid w:val="00F0749C"/>
    <w:rsid w:val="00F11948"/>
    <w:rsid w:val="00F27761"/>
    <w:rsid w:val="00F43F72"/>
    <w:rsid w:val="00F459C1"/>
    <w:rsid w:val="00F54F12"/>
    <w:rsid w:val="00F63888"/>
    <w:rsid w:val="00F83357"/>
    <w:rsid w:val="00F8361F"/>
    <w:rsid w:val="00F930D1"/>
    <w:rsid w:val="00F95EEA"/>
    <w:rsid w:val="00FC0EDC"/>
    <w:rsid w:val="00FC5A23"/>
    <w:rsid w:val="00FD7530"/>
    <w:rsid w:val="00FE46C1"/>
    <w:rsid w:val="00FF445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E83220"/>
  <w15:docId w15:val="{138A0027-B089-4420-AD36-224EA2A2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02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602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602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602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602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602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602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602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602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388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35602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60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602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602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602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602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602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602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602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5602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602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602B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35602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5602B"/>
    <w:rPr>
      <w:b/>
      <w:bCs/>
    </w:rPr>
  </w:style>
  <w:style w:type="character" w:styleId="Emphasis">
    <w:name w:val="Emphasis"/>
    <w:uiPriority w:val="20"/>
    <w:qFormat/>
    <w:rsid w:val="0035602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5602B"/>
  </w:style>
  <w:style w:type="paragraph" w:styleId="ListParagraph">
    <w:name w:val="List Paragraph"/>
    <w:basedOn w:val="Normal"/>
    <w:uiPriority w:val="34"/>
    <w:qFormat/>
    <w:rsid w:val="0035602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602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560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602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602B"/>
    <w:rPr>
      <w:b/>
      <w:bCs/>
      <w:i/>
      <w:iCs/>
    </w:rPr>
  </w:style>
  <w:style w:type="character" w:styleId="SubtleEmphasis">
    <w:name w:val="Subtle Emphasis"/>
    <w:uiPriority w:val="19"/>
    <w:qFormat/>
    <w:rsid w:val="0035602B"/>
    <w:rPr>
      <w:i/>
      <w:iCs/>
    </w:rPr>
  </w:style>
  <w:style w:type="character" w:styleId="IntenseEmphasis">
    <w:name w:val="Intense Emphasis"/>
    <w:uiPriority w:val="21"/>
    <w:qFormat/>
    <w:rsid w:val="0035602B"/>
    <w:rPr>
      <w:b/>
      <w:bCs/>
    </w:rPr>
  </w:style>
  <w:style w:type="character" w:styleId="SubtleReference">
    <w:name w:val="Subtle Reference"/>
    <w:uiPriority w:val="31"/>
    <w:qFormat/>
    <w:rsid w:val="0035602B"/>
    <w:rPr>
      <w:smallCaps/>
    </w:rPr>
  </w:style>
  <w:style w:type="character" w:styleId="IntenseReference">
    <w:name w:val="Intense Reference"/>
    <w:uiPriority w:val="32"/>
    <w:qFormat/>
    <w:rsid w:val="0035602B"/>
    <w:rPr>
      <w:smallCaps/>
      <w:spacing w:val="5"/>
      <w:u w:val="single"/>
    </w:rPr>
  </w:style>
  <w:style w:type="character" w:styleId="BookTitle">
    <w:name w:val="Book Title"/>
    <w:uiPriority w:val="33"/>
    <w:qFormat/>
    <w:rsid w:val="0035602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602B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35602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3E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E5C"/>
  </w:style>
  <w:style w:type="paragraph" w:styleId="Footer">
    <w:name w:val="footer"/>
    <w:basedOn w:val="Normal"/>
    <w:link w:val="FooterChar"/>
    <w:uiPriority w:val="99"/>
    <w:unhideWhenUsed/>
    <w:rsid w:val="003E3E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E5C"/>
  </w:style>
  <w:style w:type="character" w:styleId="CommentReference">
    <w:name w:val="annotation reference"/>
    <w:basedOn w:val="DefaultParagraphFont"/>
    <w:uiPriority w:val="99"/>
    <w:semiHidden/>
    <w:unhideWhenUsed/>
    <w:rsid w:val="00A37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D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D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7D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D5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75B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086C"/>
    <w:rPr>
      <w:color w:val="800080" w:themeColor="followedHyperlink"/>
      <w:u w:val="single"/>
    </w:rPr>
  </w:style>
  <w:style w:type="character" w:customStyle="1" w:styleId="authors">
    <w:name w:val="authors"/>
    <w:basedOn w:val="DefaultParagraphFont"/>
    <w:rsid w:val="006B1DAB"/>
  </w:style>
  <w:style w:type="character" w:customStyle="1" w:styleId="Date1">
    <w:name w:val="Date1"/>
    <w:basedOn w:val="DefaultParagraphFont"/>
    <w:rsid w:val="006B1DAB"/>
  </w:style>
  <w:style w:type="character" w:customStyle="1" w:styleId="arttitle">
    <w:name w:val="art_title"/>
    <w:basedOn w:val="DefaultParagraphFont"/>
    <w:rsid w:val="006B1DAB"/>
  </w:style>
  <w:style w:type="character" w:customStyle="1" w:styleId="serialtitle">
    <w:name w:val="serial_title"/>
    <w:basedOn w:val="DefaultParagraphFont"/>
    <w:rsid w:val="006B1DAB"/>
  </w:style>
  <w:style w:type="character" w:customStyle="1" w:styleId="volumeissue">
    <w:name w:val="volume_issue"/>
    <w:basedOn w:val="DefaultParagraphFont"/>
    <w:rsid w:val="006B1DAB"/>
  </w:style>
  <w:style w:type="character" w:customStyle="1" w:styleId="pagerange">
    <w:name w:val="page_range"/>
    <w:basedOn w:val="DefaultParagraphFont"/>
    <w:rsid w:val="006B1DAB"/>
  </w:style>
  <w:style w:type="character" w:customStyle="1" w:styleId="doilink">
    <w:name w:val="doi_link"/>
    <w:basedOn w:val="DefaultParagraphFont"/>
    <w:rsid w:val="006B1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10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04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5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0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3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7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3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7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78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2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4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oodleprod.murdoch.edu.au/course/view.php?id=1126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ibguides.murdoch.edu.au/AP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u-website.azurewebsites.net/library/support/support-for-students/develop-your-study-skills/evaluating-your-resources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oodleprod.murdoch.edu.au/course/view.php?id=155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TopicSessionBlockNumber xmlns="f6096a06-e7cb-4290-a8b5-e3f16a15a79f">Assessments</LMSTopicSessionBlockNumber>
    <p36d7e8802e54a3fa0acc1e40e0839f7 xmlns="f6096a06-e7cb-4290-a8b5-e3f16a15a7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S1</TermName>
          <TermId xmlns="http://schemas.microsoft.com/office/infopath/2007/PartnerControls">7e86b6db-15bb-4d04-8b6d-a1ed0d58d77b</TermId>
        </TermInfo>
        <TermInfo xmlns="http://schemas.microsoft.com/office/infopath/2007/PartnerControls">
          <TermName xmlns="http://schemas.microsoft.com/office/infopath/2007/PartnerControls">S1</TermName>
          <TermId xmlns="http://schemas.microsoft.com/office/infopath/2007/PartnerControls">b95a2168-8cbc-4345-a4fb-820017bc806b</TermId>
        </TermInfo>
      </Terms>
    </p36d7e8802e54a3fa0acc1e40e0839f7>
    <UnitTopic xmlns="f6096a06-e7cb-4290-a8b5-e3f16a15a79f">Assessments</UnitTopic>
    <d7f3c17871134afcb344da20d19e40a0 xmlns="f6096a06-e7cb-4290-a8b5-e3f16a15a7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BSC100</TermName>
          <TermId xmlns="http://schemas.microsoft.com/office/infopath/2007/PartnerControls">bf9fac53-3631-49f4-8a35-5ae47a1acdab</TermId>
        </TermInfo>
      </Terms>
    </d7f3c17871134afcb344da20d19e40a0>
    <TaxCatchAll xmlns="f6096a06-e7cb-4290-a8b5-e3f16a15a79f">
      <Value>18</Value>
      <Value>2</Value>
      <Value>1</Value>
    </TaxCatchAll>
    <LMSTeachingActivityType xmlns="f6096a06-e7cb-4290-a8b5-e3f16a15a79f">Unit Materials</LMSTeachingActivityType>
    <_dlc_DocId xmlns="f6096a06-e7cb-4290-a8b5-e3f16a15a79f">TLBSC-4-207</_dlc_DocId>
    <_dlc_DocIdUrl xmlns="f6096a06-e7cb-4290-a8b5-e3f16a15a79f">
      <Url>http://lmsecm.murdoch.edu.au/tl/BSC/BSC100/_layouts/DocIdRedir.aspx?ID=TLBSC-4-207</Url>
      <Description>TLBSC-4-207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d3fc2868-734a-4c3b-b61c-b8a3e8e66cdd" ContentTypeId="0x010100A2DBE430A2114C78ACAAE720347B741F00793B9099934249F5A6BC828ADD5EDB1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aching Activities" ma:contentTypeID="0x010100A2DBE430A2114C78ACAAE720347B741F00793B9099934249F5A6BC828ADD5EDB1200D94BB6B8BF93764EB59F6DF913E14030" ma:contentTypeVersion="4" ma:contentTypeDescription="Primarily consists of transient and final teaching content, delivered through the teaching channels at the University.  This includes material for lectures, tutorials, workshops and laboratory sessions." ma:contentTypeScope="" ma:versionID="8ec5152e44670b43723af5abc6094b32">
  <xsd:schema xmlns:xsd="http://www.w3.org/2001/XMLSchema" xmlns:xs="http://www.w3.org/2001/XMLSchema" xmlns:p="http://schemas.microsoft.com/office/2006/metadata/properties" xmlns:ns2="f6096a06-e7cb-4290-a8b5-e3f16a15a79f" targetNamespace="http://schemas.microsoft.com/office/2006/metadata/properties" ma:root="true" ma:fieldsID="843a3132b8766b083b14270f682d7b3c" ns2:_="">
    <xsd:import namespace="f6096a06-e7cb-4290-a8b5-e3f16a15a79f"/>
    <xsd:element name="properties">
      <xsd:complexType>
        <xsd:sequence>
          <xsd:element name="documentManagement">
            <xsd:complexType>
              <xsd:all>
                <xsd:element ref="ns2:d7f3c17871134afcb344da20d19e40a0" minOccurs="0"/>
                <xsd:element ref="ns2:TaxCatchAll" minOccurs="0"/>
                <xsd:element ref="ns2:TaxCatchAllLabel" minOccurs="0"/>
                <xsd:element ref="ns2:p36d7e8802e54a3fa0acc1e40e0839f7" minOccurs="0"/>
                <xsd:element ref="ns2:UnitTopic" minOccurs="0"/>
                <xsd:element ref="ns2:LMSTeachingActivityType"/>
                <xsd:element ref="ns2:LMSTopicSessionBlockNumb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96a06-e7cb-4290-a8b5-e3f16a15a79f" elementFormDefault="qualified">
    <xsd:import namespace="http://schemas.microsoft.com/office/2006/documentManagement/types"/>
    <xsd:import namespace="http://schemas.microsoft.com/office/infopath/2007/PartnerControls"/>
    <xsd:element name="d7f3c17871134afcb344da20d19e40a0" ma:index="8" ma:taxonomy="true" ma:internalName="d7f3c17871134afcb344da20d19e40a0" ma:taxonomyFieldName="UnitCode" ma:displayName="Unit Code" ma:readOnly="false" ma:default="" ma:fieldId="{d7f3c178-7113-4afc-b344-da20d19e40a0}" ma:taxonomyMulti="true" ma:sspId="d3fc2868-734a-4c3b-b61c-b8a3e8e66cdd" ma:termSetId="658514ab-e26e-4605-add7-e50e34ac69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ae9d7a5-5f57-42bb-a53a-fbbb62cee773}" ma:internalName="TaxCatchAll" ma:showField="CatchAllData" ma:web="ffaabf74-356d-4628-8402-13da79578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ae9d7a5-5f57-42bb-a53a-fbbb62cee773}" ma:internalName="TaxCatchAllLabel" ma:readOnly="true" ma:showField="CatchAllDataLabel" ma:web="ffaabf74-356d-4628-8402-13da79578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36d7e8802e54a3fa0acc1e40e0839f7" ma:index="12" ma:taxonomy="true" ma:internalName="p36d7e8802e54a3fa0acc1e40e0839f7" ma:taxonomyFieldName="TeachingPeriod" ma:displayName="Teaching Period" ma:readOnly="false" ma:fieldId="{936d7e88-02e5-4a3f-a0ac-c1e40e0839f7}" ma:taxonomyMulti="true" ma:sspId="d3fc2868-734a-4c3b-b61c-b8a3e8e66cdd" ma:termSetId="cf6ca148-cd38-4d4a-b783-81b979b5c26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itTopic" ma:index="14" nillable="true" ma:displayName="Topic" ma:description="Title/Name of the unit topic the content belongs to" ma:internalName="UnitTopic" ma:readOnly="false">
      <xsd:simpleType>
        <xsd:restriction base="dms:Text"/>
      </xsd:simpleType>
    </xsd:element>
    <xsd:element name="LMSTeachingActivityType" ma:index="15" ma:displayName="Activity Type" ma:description="Further describes the type of teaching activity" ma:format="Dropdown" ma:internalName="LMSTeachingActivityType" ma:readOnly="false">
      <xsd:simpleType>
        <xsd:restriction base="dms:Choice">
          <xsd:enumeration value="Lecture"/>
          <xsd:enumeration value="Tutorial"/>
          <xsd:enumeration value="Workshop"/>
          <xsd:enumeration value="Labs / Laboratory"/>
          <xsd:enumeration value="Unit Materials"/>
        </xsd:restriction>
      </xsd:simpleType>
    </xsd:element>
    <xsd:element name="LMSTopicSessionBlockNumber" ma:index="16" nillable="true" ma:displayName="Topic # / Session # / Block #" ma:description="Topic/Session/Block Number the content belongs to" ma:internalName="LMSTopicSessionBlockNumber" ma:readOnly="false">
      <xsd:simpleType>
        <xsd:restriction base="dms:Text"/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D4A0C-6FAF-4708-9CC5-5DB018E150C1}">
  <ds:schemaRefs>
    <ds:schemaRef ds:uri="http://schemas.microsoft.com/office/2006/metadata/properties"/>
    <ds:schemaRef ds:uri="http://schemas.microsoft.com/office/infopath/2007/PartnerControls"/>
    <ds:schemaRef ds:uri="f6096a06-e7cb-4290-a8b5-e3f16a15a79f"/>
  </ds:schemaRefs>
</ds:datastoreItem>
</file>

<file path=customXml/itemProps2.xml><?xml version="1.0" encoding="utf-8"?>
<ds:datastoreItem xmlns:ds="http://schemas.openxmlformats.org/officeDocument/2006/customXml" ds:itemID="{CAF9F3AA-B152-4718-92C8-AF71D038C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893E6-BA2C-4867-9567-FA9F0DC4A0A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41DFD2-8936-4C23-9458-9A74D9AC213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56CAA07-9125-4FD8-BEC6-5FD2AB7B6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096a06-e7cb-4290-a8b5-e3f16a15a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AB_Template_New</vt:lpstr>
    </vt:vector>
  </TitlesOfParts>
  <Company>Murdoch University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AB_Template_New</dc:title>
  <dc:creator>administrator</dc:creator>
  <cp:lastModifiedBy>Carolyn Jones (17825179)</cp:lastModifiedBy>
  <cp:revision>3</cp:revision>
  <cp:lastPrinted>2018-08-09T02:08:00Z</cp:lastPrinted>
  <dcterms:created xsi:type="dcterms:W3CDTF">2022-07-22T02:57:00Z</dcterms:created>
  <dcterms:modified xsi:type="dcterms:W3CDTF">2022-07-22T03:10:00Z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0x010100A2DBE430A2114C78ACAAE720347B741F00793B9099934249F5A6BC828ADD5EDB1200D94BB6B8BF93764EB59F6DF913E14030</vt:lpwstr>
  </property>
  <property fmtid="{D5CDD505-2E9C-101B-9397-08002B2CF9AE}" pid="3" name="TeachingPeriod">
    <vt:lpwstr>2;#S1|7e86b6db-15bb-4d04-8b6d-a1ed0d58d77b;#18;#S1|b95a2168-8cbc-4345-a4fb-820017bc806b</vt:lpwstr>
  </property>
  <property fmtid="{D5CDD505-2E9C-101B-9397-08002B2CF9AE}" pid="4" name="UnitCode">
    <vt:lpwstr>1;#BSC100|bf9fac53-3631-49f4-8a35-5ae47a1acdab</vt:lpwstr>
  </property>
  <property fmtid="{D5CDD505-2E9C-101B-9397-08002B2CF9AE}" pid="5" name="_dlc_DocIdItemGuid">
    <vt:lpwstr>4445203a-a984-4d22-8c0c-734bbe883e75</vt:lpwstr>
  </property>
</Properties>
</file>