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846" w:rsidRDefault="00BE4846" w:rsidP="00BE4846">
      <w:pPr>
        <w:rPr>
          <w:b/>
          <w:sz w:val="40"/>
          <w:szCs w:val="40"/>
          <w:u w:val="single"/>
        </w:rPr>
      </w:pPr>
      <w:r>
        <w:rPr>
          <w:b/>
          <w:sz w:val="40"/>
          <w:szCs w:val="40"/>
        </w:rPr>
        <w:t xml:space="preserve">                                           </w:t>
      </w:r>
      <w:r>
        <w:rPr>
          <w:b/>
          <w:sz w:val="40"/>
          <w:szCs w:val="40"/>
          <w:u w:val="single"/>
        </w:rPr>
        <w:t>19</w:t>
      </w:r>
    </w:p>
    <w:p w:rsidR="00BE4846" w:rsidRPr="00BE4846" w:rsidRDefault="00BE4846" w:rsidP="00BE4846">
      <w:pPr>
        <w:rPr>
          <w:i/>
          <w:sz w:val="32"/>
          <w:szCs w:val="32"/>
          <w:u w:val="single"/>
        </w:rPr>
      </w:pPr>
      <w:r>
        <w:rPr>
          <w:i/>
          <w:sz w:val="32"/>
          <w:szCs w:val="32"/>
          <w:u w:val="single"/>
        </w:rPr>
        <w:t xml:space="preserve">Islamic guidelines and principles </w:t>
      </w:r>
    </w:p>
    <w:p w:rsidR="00BE4846" w:rsidRPr="00BE4846" w:rsidRDefault="00BE4846" w:rsidP="00BE4846">
      <w:pPr>
        <w:rPr>
          <w:sz w:val="32"/>
          <w:szCs w:val="32"/>
        </w:rPr>
      </w:pPr>
      <w:r>
        <w:rPr>
          <w:sz w:val="32"/>
          <w:szCs w:val="32"/>
        </w:rPr>
        <w:t>M</w:t>
      </w:r>
      <w:r>
        <w:t>oreover justice is also crucial in order to keep equal distribution of income and wealth just not the absolute inequality but also the inequalities that are generated from the skill or other effort differences as it</w:t>
      </w:r>
      <w:bookmarkStart w:id="0" w:name="_GoBack"/>
      <w:bookmarkEnd w:id="0"/>
      <w:r>
        <w:t xml:space="preserve"> destroys the universal unity of human beings and is also knows as fundamental principle of </w:t>
      </w:r>
      <w:proofErr w:type="spellStart"/>
      <w:r>
        <w:t>islam</w:t>
      </w:r>
      <w:proofErr w:type="spellEnd"/>
      <w:r>
        <w:t xml:space="preserve"> known as (</w:t>
      </w:r>
      <w:proofErr w:type="spellStart"/>
      <w:r>
        <w:t>Tawhid</w:t>
      </w:r>
      <w:proofErr w:type="spellEnd"/>
      <w:r>
        <w:t xml:space="preserve">) whereas some restrictions (Haram) are also implemented in terms of economic activities on how to earn or spent money such as earning interest </w:t>
      </w:r>
      <w:proofErr w:type="spellStart"/>
      <w:r>
        <w:t>riba</w:t>
      </w:r>
      <w:proofErr w:type="spellEnd"/>
      <w:r>
        <w:t xml:space="preserve"> is deadly sin and </w:t>
      </w:r>
      <w:proofErr w:type="spellStart"/>
      <w:r>
        <w:t>muslims</w:t>
      </w:r>
      <w:proofErr w:type="spellEnd"/>
      <w:r>
        <w:t xml:space="preserve"> are expected not to over consume or buy banned goods such as alcohol. </w:t>
      </w:r>
    </w:p>
    <w:p w:rsidR="00BE4846" w:rsidRDefault="00BE4846" w:rsidP="00BE4846">
      <w:r>
        <w:t xml:space="preserve"> The concept of social standards and values are vital parts of the society where they provide guidelines for conduct of behavior in order to maintain respectful and peaceful environment in an economy. </w:t>
      </w:r>
    </w:p>
    <w:p w:rsidR="00BE4846" w:rsidRDefault="00BE4846" w:rsidP="00BE4846">
      <w:r>
        <w:t xml:space="preserve"> Some of the social values in Islam includes the consumption of basket of Muslim is likely to be smaller to promote moderately consumption of goods , saving more and to giving others as much as possible to improve their </w:t>
      </w:r>
      <w:proofErr w:type="spellStart"/>
      <w:r>
        <w:t>well being</w:t>
      </w:r>
      <w:proofErr w:type="spellEnd"/>
      <w:r>
        <w:t xml:space="preserve"> of poor and the </w:t>
      </w:r>
      <w:proofErr w:type="spellStart"/>
      <w:r>
        <w:t>well being</w:t>
      </w:r>
      <w:proofErr w:type="spellEnd"/>
      <w:r>
        <w:t xml:space="preserve"> of the society to increase higher growth rate. </w:t>
      </w:r>
    </w:p>
    <w:p w:rsidR="00BE4846" w:rsidRDefault="00BE4846" w:rsidP="00BE4846">
      <w:r>
        <w:t xml:space="preserve"> The belief of brotherhood and unity emphasize on the duty to care for the members and how social responsibilities each person should follow such as charity in form Zakat and </w:t>
      </w:r>
      <w:proofErr w:type="spellStart"/>
      <w:r>
        <w:t>Sadqah</w:t>
      </w:r>
      <w:proofErr w:type="spellEnd"/>
      <w:r>
        <w:t xml:space="preserve"> to help economy achieve main goals of fair income, distribution and growth of society Social responsibility Individual responsibility is a foundation stone of Islam where every person is accountable to God and for others whom he may be accountable to as this is predicated on the intent and motive of doing good deeds and to avoid evil and harm to others. </w:t>
      </w:r>
    </w:p>
    <w:p w:rsidR="00BE4846" w:rsidRDefault="00BE4846" w:rsidP="00BE4846">
      <w:r>
        <w:t xml:space="preserve"> On other hand, social responsibility is also important in Islamic guidelines because everyone has given this responsibility for the welfare of economy through his wealth or skills used to help other people. </w:t>
      </w:r>
    </w:p>
    <w:p w:rsidR="00BE4846" w:rsidRDefault="00BE4846" w:rsidP="00BE4846">
      <w:r>
        <w:t xml:space="preserve"> Other responsibilities include protecting people in need, honesty, diligence, a humble life, and respect for </w:t>
      </w:r>
      <w:proofErr w:type="gramStart"/>
      <w:r>
        <w:t>the  rights</w:t>
      </w:r>
      <w:proofErr w:type="gramEnd"/>
      <w:r>
        <w:t xml:space="preserve"> of others. Principles of Economic Behavior Islamic guidelines also influence the outcome of behavior by promoting positive attitudes and applying appropriate rules of conduct </w:t>
      </w:r>
      <w:proofErr w:type="gramStart"/>
      <w:r>
        <w:t>in  daily</w:t>
      </w:r>
      <w:proofErr w:type="gramEnd"/>
      <w:r>
        <w:t xml:space="preserve"> life. .. </w:t>
      </w:r>
    </w:p>
    <w:p w:rsidR="00BE4846" w:rsidRDefault="00BE4846" w:rsidP="00BE4846">
      <w:r>
        <w:t xml:space="preserve"> Economic behavior includes the way wealth is distributed, saved, </w:t>
      </w:r>
      <w:proofErr w:type="gramStart"/>
      <w:r>
        <w:t>and  other</w:t>
      </w:r>
      <w:proofErr w:type="gramEnd"/>
      <w:r>
        <w:t xml:space="preserve"> labor activities take place in  society because Islamic financial institutions are part of that society. Therefore, Muslim customers do not receive interest on payments, as </w:t>
      </w:r>
      <w:proofErr w:type="gramStart"/>
      <w:r>
        <w:t>all  Islamic</w:t>
      </w:r>
      <w:proofErr w:type="gramEnd"/>
      <w:r>
        <w:t xml:space="preserve"> banks Riva do for free. Under Islamic teachings, to respect human rights, maintain a peaceful environment, establish social and economic justice, work hard, and avoid interest factors from payments to be all equal. </w:t>
      </w:r>
      <w:proofErr w:type="gramStart"/>
      <w:r>
        <w:t>transaction</w:t>
      </w:r>
      <w:proofErr w:type="gramEnd"/>
      <w:r>
        <w:t xml:space="preserve">. Ethical principles apply to corporate and everyday practices. </w:t>
      </w:r>
    </w:p>
    <w:p w:rsidR="004B68A2" w:rsidRDefault="00BE4846" w:rsidP="00BE4846">
      <w:r>
        <w:t xml:space="preserve"> It refers </w:t>
      </w:r>
      <w:proofErr w:type="gramStart"/>
      <w:r>
        <w:t>more  to</w:t>
      </w:r>
      <w:proofErr w:type="gramEnd"/>
      <w:r>
        <w:t xml:space="preserve"> those who live in temperate zones where they follow Islamic guidelines, as some things such as drinking alcohol are banned so that they do not  consume excessively or because it helps.</w:t>
      </w:r>
    </w:p>
    <w:sectPr w:rsidR="004B68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846"/>
    <w:rsid w:val="0012563D"/>
    <w:rsid w:val="004B68A2"/>
    <w:rsid w:val="00BE4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0CFDA0-3BAA-41C9-B238-5A8631950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446</Words>
  <Characters>2543</Characters>
  <Application>Microsoft Office Word</Application>
  <DocSecurity>0</DocSecurity>
  <Lines>21</Lines>
  <Paragraphs>5</Paragraphs>
  <ScaleCrop>false</ScaleCrop>
  <Company/>
  <LinksUpToDate>false</LinksUpToDate>
  <CharactersWithSpaces>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2022-06-15T11:09:00Z</dcterms:created>
  <dcterms:modified xsi:type="dcterms:W3CDTF">2022-06-15T11:18:00Z</dcterms:modified>
</cp:coreProperties>
</file>