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11339"/>
      </w:tblGrid>
      <w:tr w:rsidR="00806C93" w14:paraId="7FE2EF02" w14:textId="77777777" w:rsidTr="0006242D">
        <w:trPr>
          <w:trHeight w:val="610"/>
        </w:trPr>
        <w:tc>
          <w:tcPr>
            <w:tcW w:w="13955" w:type="dxa"/>
            <w:gridSpan w:val="2"/>
            <w:shd w:val="clear" w:color="auto" w:fill="FF0000"/>
          </w:tcPr>
          <w:p w14:paraId="53D079F1" w14:textId="77777777" w:rsidR="00806C93" w:rsidRDefault="00806C93" w:rsidP="0006242D">
            <w:pPr>
              <w:pStyle w:val="TableParagraph"/>
              <w:spacing w:before="185"/>
              <w:ind w:left="6151"/>
              <w:rPr>
                <w:b/>
                <w:i/>
              </w:rPr>
            </w:pPr>
            <w:r>
              <w:rPr>
                <w:b/>
                <w:color w:val="FFFFFF"/>
              </w:rPr>
              <w:t>Assignment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Brief: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i/>
                <w:color w:val="FFFFFF"/>
              </w:rPr>
              <w:t>Summative</w:t>
            </w:r>
            <w:r>
              <w:rPr>
                <w:b/>
                <w:i/>
                <w:color w:val="FFFFFF"/>
                <w:spacing w:val="-1"/>
              </w:rPr>
              <w:t xml:space="preserve"> </w:t>
            </w:r>
            <w:r>
              <w:rPr>
                <w:b/>
                <w:i/>
                <w:color w:val="FFFFFF"/>
              </w:rPr>
              <w:t>2</w:t>
            </w:r>
            <w:r>
              <w:rPr>
                <w:b/>
                <w:i/>
                <w:color w:val="FFFFFF"/>
                <w:spacing w:val="-4"/>
              </w:rPr>
              <w:t xml:space="preserve"> </w:t>
            </w:r>
            <w:r>
              <w:rPr>
                <w:b/>
                <w:i/>
                <w:color w:val="FFFFFF"/>
              </w:rPr>
              <w:t>essay</w:t>
            </w:r>
          </w:p>
        </w:tc>
      </w:tr>
      <w:tr w:rsidR="00806C93" w14:paraId="1827D086" w14:textId="77777777" w:rsidTr="0006242D">
        <w:trPr>
          <w:trHeight w:val="470"/>
        </w:trPr>
        <w:tc>
          <w:tcPr>
            <w:tcW w:w="2616" w:type="dxa"/>
          </w:tcPr>
          <w:p w14:paraId="3FF82579" w14:textId="77777777" w:rsidR="00806C93" w:rsidRDefault="00806C93" w:rsidP="0006242D">
            <w:pPr>
              <w:pStyle w:val="TableParagraph"/>
              <w:spacing w:before="51"/>
              <w:ind w:left="105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1339" w:type="dxa"/>
          </w:tcPr>
          <w:p w14:paraId="2DC275A4" w14:textId="77777777" w:rsidR="00806C93" w:rsidRDefault="00806C93" w:rsidP="0006242D">
            <w:pPr>
              <w:pStyle w:val="TableParagraph"/>
              <w:spacing w:before="51"/>
              <w:ind w:left="109"/>
              <w:rPr>
                <w:i/>
              </w:rPr>
            </w:pPr>
            <w:r>
              <w:rPr>
                <w:i/>
              </w:rPr>
              <w:t>EDU1201</w:t>
            </w:r>
          </w:p>
        </w:tc>
      </w:tr>
      <w:tr w:rsidR="00806C93" w14:paraId="63787AC9" w14:textId="77777777" w:rsidTr="0006242D">
        <w:trPr>
          <w:trHeight w:val="475"/>
        </w:trPr>
        <w:tc>
          <w:tcPr>
            <w:tcW w:w="2616" w:type="dxa"/>
          </w:tcPr>
          <w:p w14:paraId="4A776425" w14:textId="77777777" w:rsidR="00806C93" w:rsidRDefault="00806C93" w:rsidP="0006242D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339" w:type="dxa"/>
          </w:tcPr>
          <w:p w14:paraId="6149B382" w14:textId="77777777" w:rsidR="00806C93" w:rsidRDefault="00806C93" w:rsidP="0006242D">
            <w:pPr>
              <w:pStyle w:val="TableParagraph"/>
              <w:spacing w:before="50"/>
              <w:ind w:left="109"/>
              <w:rPr>
                <w:i/>
              </w:rPr>
            </w:pPr>
            <w:r>
              <w:rPr>
                <w:i/>
              </w:rPr>
              <w:t>Historical,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Sociological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Political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Perspectives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Education.</w:t>
            </w:r>
          </w:p>
        </w:tc>
      </w:tr>
      <w:tr w:rsidR="00806C93" w14:paraId="2FC09420" w14:textId="77777777" w:rsidTr="0006242D">
        <w:trPr>
          <w:trHeight w:val="700"/>
        </w:trPr>
        <w:tc>
          <w:tcPr>
            <w:tcW w:w="2616" w:type="dxa"/>
          </w:tcPr>
          <w:p w14:paraId="200B54D4" w14:textId="77777777" w:rsidR="00806C93" w:rsidRDefault="00806C93" w:rsidP="0006242D">
            <w:pPr>
              <w:pStyle w:val="TableParagraph"/>
              <w:spacing w:before="11"/>
              <w:rPr>
                <w:sz w:val="18"/>
              </w:rPr>
            </w:pPr>
          </w:p>
          <w:p w14:paraId="6DC1FA64" w14:textId="77777777" w:rsidR="00806C93" w:rsidRDefault="00806C93" w:rsidP="0006242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11339" w:type="dxa"/>
          </w:tcPr>
          <w:p w14:paraId="45AFC311" w14:textId="77777777" w:rsidR="00806C93" w:rsidRDefault="00806C93" w:rsidP="0006242D">
            <w:pPr>
              <w:pStyle w:val="TableParagraph"/>
              <w:spacing w:before="11"/>
              <w:rPr>
                <w:sz w:val="18"/>
              </w:rPr>
            </w:pPr>
          </w:p>
          <w:p w14:paraId="02DB3D05" w14:textId="77777777" w:rsidR="00806C93" w:rsidRDefault="00806C93" w:rsidP="0006242D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Mon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</w:t>
            </w:r>
            <w:r w:rsidRPr="00BA7590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Apr 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Mon following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week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9pm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turnitin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.</w:t>
            </w:r>
          </w:p>
        </w:tc>
      </w:tr>
      <w:tr w:rsidR="00806C93" w14:paraId="6C676BE2" w14:textId="77777777" w:rsidTr="0006242D">
        <w:trPr>
          <w:trHeight w:val="700"/>
        </w:trPr>
        <w:tc>
          <w:tcPr>
            <w:tcW w:w="2616" w:type="dxa"/>
          </w:tcPr>
          <w:p w14:paraId="09FF6905" w14:textId="77777777" w:rsidR="00806C93" w:rsidRDefault="00806C93" w:rsidP="0006242D">
            <w:pPr>
              <w:pStyle w:val="TableParagraph"/>
              <w:spacing w:before="8"/>
              <w:rPr>
                <w:sz w:val="19"/>
              </w:rPr>
            </w:pPr>
          </w:p>
          <w:p w14:paraId="266CA3AF" w14:textId="77777777" w:rsidR="00806C93" w:rsidRDefault="00806C93" w:rsidP="0006242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Feedback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 date</w:t>
            </w:r>
          </w:p>
        </w:tc>
        <w:tc>
          <w:tcPr>
            <w:tcW w:w="11339" w:type="dxa"/>
          </w:tcPr>
          <w:p w14:paraId="30D03343" w14:textId="77777777" w:rsidR="00806C93" w:rsidRDefault="00806C93" w:rsidP="0006242D">
            <w:pPr>
              <w:pStyle w:val="TableParagraph"/>
              <w:spacing w:before="8"/>
              <w:rPr>
                <w:sz w:val="19"/>
              </w:rPr>
            </w:pPr>
          </w:p>
          <w:p w14:paraId="3E4B5E24" w14:textId="77777777" w:rsidR="00806C93" w:rsidRDefault="00806C93" w:rsidP="0006242D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30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June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(post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assessment board)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via </w:t>
            </w:r>
            <w:proofErr w:type="spellStart"/>
            <w:r>
              <w:rPr>
                <w:i/>
              </w:rPr>
              <w:t>turnitin</w:t>
            </w:r>
            <w:proofErr w:type="spellEnd"/>
            <w:r>
              <w:rPr>
                <w:i/>
              </w:rPr>
              <w:t>.</w:t>
            </w:r>
          </w:p>
        </w:tc>
      </w:tr>
      <w:tr w:rsidR="00806C93" w14:paraId="3A5D9511" w14:textId="77777777" w:rsidTr="0006242D">
        <w:trPr>
          <w:trHeight w:val="705"/>
        </w:trPr>
        <w:tc>
          <w:tcPr>
            <w:tcW w:w="2616" w:type="dxa"/>
          </w:tcPr>
          <w:p w14:paraId="56A2B104" w14:textId="77777777" w:rsidR="00806C93" w:rsidRDefault="00806C93" w:rsidP="0006242D">
            <w:pPr>
              <w:pStyle w:val="TableParagraph"/>
              <w:spacing w:before="11"/>
              <w:rPr>
                <w:sz w:val="18"/>
              </w:rPr>
            </w:pPr>
          </w:p>
          <w:p w14:paraId="3A6DC04B" w14:textId="77777777" w:rsidR="00806C93" w:rsidRDefault="00806C93" w:rsidP="0006242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Word count</w:t>
            </w:r>
          </w:p>
        </w:tc>
        <w:tc>
          <w:tcPr>
            <w:tcW w:w="11339" w:type="dxa"/>
          </w:tcPr>
          <w:p w14:paraId="1F76CEEC" w14:textId="77777777" w:rsidR="00806C93" w:rsidRDefault="00806C93" w:rsidP="0006242D">
            <w:pPr>
              <w:pStyle w:val="TableParagraph"/>
              <w:spacing w:before="11"/>
              <w:rPr>
                <w:sz w:val="18"/>
              </w:rPr>
            </w:pPr>
          </w:p>
          <w:p w14:paraId="2BECE6C3" w14:textId="77777777" w:rsidR="00806C93" w:rsidRDefault="00806C93" w:rsidP="0006242D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1500 words</w:t>
            </w:r>
          </w:p>
        </w:tc>
      </w:tr>
      <w:tr w:rsidR="00806C93" w14:paraId="3090AB49" w14:textId="77777777" w:rsidTr="0006242D">
        <w:trPr>
          <w:trHeight w:val="4547"/>
        </w:trPr>
        <w:tc>
          <w:tcPr>
            <w:tcW w:w="2616" w:type="dxa"/>
          </w:tcPr>
          <w:p w14:paraId="332C78EE" w14:textId="77777777" w:rsidR="00806C93" w:rsidRDefault="00806C93" w:rsidP="0006242D">
            <w:pPr>
              <w:pStyle w:val="TableParagraph"/>
              <w:spacing w:before="45" w:line="259" w:lineRule="auto"/>
              <w:ind w:left="105" w:right="131"/>
              <w:rPr>
                <w:b/>
              </w:rPr>
            </w:pPr>
            <w:r>
              <w:rPr>
                <w:b/>
              </w:rPr>
              <w:t>Assignment structure and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format</w:t>
            </w:r>
          </w:p>
        </w:tc>
        <w:tc>
          <w:tcPr>
            <w:tcW w:w="11339" w:type="dxa"/>
          </w:tcPr>
          <w:p w14:paraId="4C280E70" w14:textId="77777777" w:rsidR="00806C93" w:rsidRDefault="00806C93" w:rsidP="0006242D">
            <w:pPr>
              <w:pStyle w:val="TableParagraph"/>
              <w:spacing w:before="166" w:line="242" w:lineRule="auto"/>
              <w:ind w:left="119" w:right="58" w:hanging="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variables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experience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attainment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context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 UK education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system.</w:t>
            </w:r>
          </w:p>
          <w:p w14:paraId="37BEBF92" w14:textId="77777777" w:rsidR="00806C93" w:rsidRDefault="00806C93" w:rsidP="0006242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6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</w:p>
          <w:p w14:paraId="2BC8188F" w14:textId="77777777" w:rsidR="00806C93" w:rsidRDefault="00806C93" w:rsidP="0006242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Gender</w:t>
            </w:r>
          </w:p>
          <w:p w14:paraId="3662FB98" w14:textId="77777777" w:rsidR="00806C93" w:rsidRDefault="00806C93" w:rsidP="0006242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Ethnicity</w:t>
            </w:r>
          </w:p>
          <w:p w14:paraId="0E5AC14D" w14:textId="77777777" w:rsidR="00806C93" w:rsidRDefault="00806C93" w:rsidP="0006242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Disability</w:t>
            </w:r>
          </w:p>
          <w:p w14:paraId="4AB65A99" w14:textId="77777777" w:rsidR="00806C93" w:rsidRDefault="00806C93" w:rsidP="0006242D">
            <w:pPr>
              <w:pStyle w:val="TableParagraph"/>
              <w:spacing w:before="6"/>
              <w:rPr>
                <w:sz w:val="41"/>
              </w:rPr>
            </w:pPr>
          </w:p>
          <w:p w14:paraId="50BE7F31" w14:textId="77777777" w:rsidR="00806C93" w:rsidRDefault="00806C93" w:rsidP="0006242D">
            <w:pPr>
              <w:pStyle w:val="TableParagraph"/>
              <w:spacing w:before="1"/>
              <w:ind w:left="109" w:right="53" w:hanging="10"/>
              <w:jc w:val="both"/>
            </w:pPr>
            <w:r>
              <w:t>Notice how this assignment</w:t>
            </w:r>
            <w:r>
              <w:rPr>
                <w:spacing w:val="1"/>
              </w:rPr>
              <w:t xml:space="preserve"> </w:t>
            </w:r>
            <w:r>
              <w:t>builds on formative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2. It</w:t>
            </w:r>
            <w:r>
              <w:rPr>
                <w:spacing w:val="1"/>
              </w:rPr>
              <w:t xml:space="preserve"> </w:t>
            </w:r>
            <w:r>
              <w:t>is similar because it looks at</w:t>
            </w:r>
            <w:r>
              <w:rPr>
                <w:spacing w:val="49"/>
              </w:rPr>
              <w:t xml:space="preserve"> </w:t>
            </w:r>
            <w:r>
              <w:t>a social variable and it</w:t>
            </w:r>
            <w:r>
              <w:rPr>
                <w:spacing w:val="1"/>
              </w:rPr>
              <w:t xml:space="preserve"> </w:t>
            </w:r>
            <w:r>
              <w:t>considers</w:t>
            </w:r>
            <w:r>
              <w:rPr>
                <w:spacing w:val="1"/>
              </w:rPr>
              <w:t xml:space="preserve"> </w:t>
            </w:r>
            <w:r>
              <w:t>attainment.</w:t>
            </w:r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formative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attainment,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looks</w:t>
            </w:r>
            <w:r>
              <w:rPr>
                <w:spacing w:val="49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experience.</w:t>
            </w:r>
            <w:r>
              <w:rPr>
                <w:spacing w:val="-2"/>
              </w:rPr>
              <w:t xml:space="preserve"> </w:t>
            </w:r>
            <w:r>
              <w:t>Also,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looks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variable</w:t>
            </w:r>
            <w:r>
              <w:rPr>
                <w:spacing w:val="-1"/>
              </w:rPr>
              <w:t xml:space="preserve"> </w:t>
            </w:r>
            <w:r>
              <w:t>impacts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education,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what the</w:t>
            </w:r>
            <w:r>
              <w:rPr>
                <w:spacing w:val="-2"/>
              </w:rPr>
              <w:t xml:space="preserve"> </w:t>
            </w:r>
            <w:r>
              <w:t>impact is.</w:t>
            </w:r>
          </w:p>
          <w:p w14:paraId="37224BF3" w14:textId="77777777" w:rsidR="00806C93" w:rsidRDefault="00806C93" w:rsidP="0006242D">
            <w:pPr>
              <w:pStyle w:val="TableParagraph"/>
            </w:pPr>
          </w:p>
          <w:p w14:paraId="39C87841" w14:textId="77777777" w:rsidR="00806C93" w:rsidRDefault="00806C93" w:rsidP="0006242D">
            <w:pPr>
              <w:pStyle w:val="TableParagraph"/>
              <w:spacing w:before="9"/>
              <w:rPr>
                <w:sz w:val="19"/>
              </w:rPr>
            </w:pPr>
          </w:p>
          <w:p w14:paraId="5ABA1A52" w14:textId="77777777" w:rsidR="00806C93" w:rsidRDefault="00806C93" w:rsidP="0006242D">
            <w:pPr>
              <w:pStyle w:val="TableParagraph"/>
              <w:spacing w:line="249" w:lineRule="exact"/>
              <w:ind w:left="99"/>
              <w:jc w:val="both"/>
            </w:pPr>
            <w:r>
              <w:rPr>
                <w:b/>
              </w:rPr>
              <w:t>Experience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attainment.</w:t>
            </w:r>
            <w:r>
              <w:rPr>
                <w:b/>
                <w:spacing w:val="7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looking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variable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attainment.</w:t>
            </w:r>
            <w:r>
              <w:rPr>
                <w:spacing w:val="-3"/>
              </w:rPr>
              <w:t xml:space="preserve"> </w:t>
            </w:r>
            <w:r>
              <w:t>When</w:t>
            </w:r>
          </w:p>
        </w:tc>
      </w:tr>
    </w:tbl>
    <w:p w14:paraId="3907CDC9" w14:textId="77777777" w:rsidR="00806C93" w:rsidRDefault="00806C93" w:rsidP="00806C93">
      <w:pPr>
        <w:spacing w:line="249" w:lineRule="exact"/>
        <w:jc w:val="both"/>
        <w:sectPr w:rsidR="00806C93">
          <w:pgSz w:w="16840" w:h="11910" w:orient="landscape"/>
          <w:pgMar w:top="1020" w:right="820" w:bottom="1280" w:left="500" w:header="508" w:footer="1096" w:gutter="0"/>
          <w:cols w:space="720"/>
        </w:sect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11339"/>
      </w:tblGrid>
      <w:tr w:rsidR="00806C93" w14:paraId="309CB7CE" w14:textId="77777777" w:rsidTr="0006242D">
        <w:trPr>
          <w:trHeight w:val="6192"/>
        </w:trPr>
        <w:tc>
          <w:tcPr>
            <w:tcW w:w="2616" w:type="dxa"/>
          </w:tcPr>
          <w:p w14:paraId="7B6E6FAF" w14:textId="77777777" w:rsidR="00806C93" w:rsidRDefault="00806C93" w:rsidP="000624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9" w:type="dxa"/>
          </w:tcPr>
          <w:p w14:paraId="56BF7A58" w14:textId="77777777" w:rsidR="00806C93" w:rsidRDefault="00806C93" w:rsidP="0006242D">
            <w:pPr>
              <w:pStyle w:val="TableParagraph"/>
              <w:spacing w:before="45"/>
              <w:ind w:left="109" w:right="45"/>
              <w:jc w:val="both"/>
            </w:pPr>
            <w:r>
              <w:t>we think about educational experience, we are considering what it feels like to be part of the education system – how</w:t>
            </w:r>
            <w:r>
              <w:rPr>
                <w:spacing w:val="1"/>
              </w:rPr>
              <w:t xml:space="preserve"> </w:t>
            </w:r>
            <w:r>
              <w:t>included we are by peers and teachers, the relationship between home and school, and how motivated we are to participate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education.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think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attainment,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47"/>
              </w:rPr>
              <w:t xml:space="preserve"> </w:t>
            </w:r>
            <w:r>
              <w:t>qualifications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achieve.</w:t>
            </w:r>
          </w:p>
          <w:p w14:paraId="0AC55FDC" w14:textId="77777777" w:rsidR="00806C93" w:rsidRDefault="00806C93" w:rsidP="0006242D">
            <w:pPr>
              <w:pStyle w:val="TableParagraph"/>
            </w:pPr>
          </w:p>
          <w:p w14:paraId="50FB1EE3" w14:textId="77777777" w:rsidR="00806C93" w:rsidRDefault="00806C93" w:rsidP="0006242D">
            <w:pPr>
              <w:pStyle w:val="TableParagraph"/>
              <w:spacing w:before="11"/>
              <w:rPr>
                <w:sz w:val="19"/>
              </w:rPr>
            </w:pPr>
          </w:p>
          <w:p w14:paraId="4CDCCB7F" w14:textId="77777777" w:rsidR="00806C93" w:rsidRDefault="00806C93" w:rsidP="0006242D">
            <w:pPr>
              <w:pStyle w:val="TableParagraph"/>
              <w:ind w:left="109" w:right="45" w:hanging="10"/>
              <w:jc w:val="both"/>
            </w:pPr>
            <w:r>
              <w:rPr>
                <w:b/>
              </w:rPr>
              <w:t>How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why.</w:t>
            </w:r>
            <w:r>
              <w:rPr>
                <w:b/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essay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why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variable</w:t>
            </w:r>
            <w:r>
              <w:rPr>
                <w:spacing w:val="1"/>
              </w:rPr>
              <w:t xml:space="preserve"> </w:t>
            </w:r>
            <w:r>
              <w:t>impacts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attainment. That means that you need to explain what the impact is, but you also need to develop theoretical explanations</w:t>
            </w:r>
            <w:r>
              <w:rPr>
                <w:spacing w:val="1"/>
              </w:rPr>
              <w:t xml:space="preserve"> </w:t>
            </w:r>
            <w:r>
              <w:t>for why this occurs. To give you an example, if I was looking at the impact of gender on classroom participation, I might start</w:t>
            </w:r>
            <w:r>
              <w:rPr>
                <w:spacing w:val="1"/>
              </w:rPr>
              <w:t xml:space="preserve"> </w:t>
            </w:r>
            <w:r>
              <w:t>by sharing evidence to suggest that girls tend to be quieter in the classroom than boys. I would then use theories to try to</w:t>
            </w:r>
            <w:r>
              <w:rPr>
                <w:spacing w:val="1"/>
              </w:rPr>
              <w:t xml:space="preserve"> </w:t>
            </w:r>
            <w:r>
              <w:t>explain why this might be the case. For example, I might use Becker’s labelling theory to suggest that girls are labelled as</w:t>
            </w:r>
            <w:r>
              <w:rPr>
                <w:spacing w:val="1"/>
              </w:rPr>
              <w:t xml:space="preserve"> </w:t>
            </w:r>
            <w:r>
              <w:t>quieter than boys from a young age and that as a result of this labelling, they tend to then act quieter. By offering both</w:t>
            </w:r>
            <w:r>
              <w:rPr>
                <w:spacing w:val="1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explanation,</w:t>
            </w:r>
            <w:r>
              <w:rPr>
                <w:spacing w:val="-1"/>
              </w:rPr>
              <w:t xml:space="preserve"> </w:t>
            </w:r>
            <w:r>
              <w:t>I am</w:t>
            </w:r>
            <w:r>
              <w:rPr>
                <w:spacing w:val="-1"/>
              </w:rPr>
              <w:t xml:space="preserve"> </w:t>
            </w:r>
            <w:r>
              <w:t>engaging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why.</w:t>
            </w:r>
          </w:p>
          <w:p w14:paraId="4D77A998" w14:textId="77777777" w:rsidR="00806C93" w:rsidRDefault="00806C93" w:rsidP="0006242D">
            <w:pPr>
              <w:pStyle w:val="TableParagraph"/>
            </w:pPr>
          </w:p>
          <w:p w14:paraId="02B1F9A0" w14:textId="77777777" w:rsidR="00806C93" w:rsidRDefault="00806C93" w:rsidP="0006242D">
            <w:pPr>
              <w:pStyle w:val="TableParagraph"/>
              <w:spacing w:before="10"/>
              <w:rPr>
                <w:sz w:val="19"/>
              </w:rPr>
            </w:pPr>
          </w:p>
          <w:p w14:paraId="00C21498" w14:textId="77777777" w:rsidR="00806C93" w:rsidRDefault="00806C93" w:rsidP="0006242D">
            <w:pPr>
              <w:pStyle w:val="TableParagraph"/>
              <w:spacing w:before="1"/>
              <w:ind w:left="109" w:right="47" w:hanging="10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successful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assignment,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consider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perspectives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why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educational experience and attainment. Understanding these different perspectives will be the result of how much reading</w:t>
            </w:r>
            <w:r>
              <w:rPr>
                <w:spacing w:val="1"/>
              </w:rPr>
              <w:t xml:space="preserve"> </w:t>
            </w:r>
            <w:r>
              <w:t>you do. Be prepared to engage with a wide range of reading on this subject. You are expected to include six references, four</w:t>
            </w:r>
            <w:r>
              <w:rPr>
                <w:spacing w:val="1"/>
              </w:rPr>
              <w:t xml:space="preserve"> </w:t>
            </w:r>
            <w:r>
              <w:t>of which should be academic book references. Of course, you can always include more than this! Your references should be</w:t>
            </w:r>
            <w:r>
              <w:rPr>
                <w:spacing w:val="1"/>
              </w:rPr>
              <w:t xml:space="preserve"> </w:t>
            </w:r>
            <w:r>
              <w:t>used in the body of your essay and full details included in the bibliography. Check that all the references in the body of your</w:t>
            </w:r>
            <w:r>
              <w:rPr>
                <w:spacing w:val="1"/>
              </w:rPr>
              <w:t xml:space="preserve"> </w:t>
            </w:r>
            <w:r>
              <w:t>essay are in the bibliography, but also check that all the references in your bibliography are in the actual text of your essay. It</w:t>
            </w:r>
            <w:r>
              <w:rPr>
                <w:spacing w:val="-4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putting in references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bibliography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used 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essay.</w:t>
            </w:r>
          </w:p>
        </w:tc>
      </w:tr>
      <w:tr w:rsidR="00806C93" w14:paraId="14558F21" w14:textId="77777777" w:rsidTr="0006242D">
        <w:trPr>
          <w:trHeight w:val="1140"/>
        </w:trPr>
        <w:tc>
          <w:tcPr>
            <w:tcW w:w="2616" w:type="dxa"/>
          </w:tcPr>
          <w:p w14:paraId="0744273C" w14:textId="77777777" w:rsidR="00806C93" w:rsidRDefault="00806C93" w:rsidP="0006242D">
            <w:pPr>
              <w:pStyle w:val="TableParagraph"/>
              <w:spacing w:before="45" w:line="259" w:lineRule="auto"/>
              <w:ind w:left="105" w:right="861"/>
              <w:rPr>
                <w:b/>
              </w:rPr>
            </w:pPr>
            <w:r>
              <w:rPr>
                <w:b/>
              </w:rPr>
              <w:t>Assessed learning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(s)</w:t>
            </w:r>
          </w:p>
        </w:tc>
        <w:tc>
          <w:tcPr>
            <w:tcW w:w="11339" w:type="dxa"/>
          </w:tcPr>
          <w:p w14:paraId="5CA1E17B" w14:textId="77777777" w:rsidR="00806C93" w:rsidRDefault="00806C93" w:rsidP="0006242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5"/>
              <w:ind w:hanging="361"/>
            </w:pPr>
            <w:r>
              <w:t>Outline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examine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variables</w:t>
            </w:r>
            <w:r>
              <w:rPr>
                <w:spacing w:val="-2"/>
              </w:rPr>
              <w:t xml:space="preserve"> </w:t>
            </w:r>
            <w:r>
              <w:t>impact on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attainment.</w:t>
            </w:r>
          </w:p>
          <w:p w14:paraId="4954021D" w14:textId="77777777" w:rsidR="00806C93" w:rsidRDefault="00806C93" w:rsidP="0006242D">
            <w:pPr>
              <w:pStyle w:val="TableParagraph"/>
              <w:spacing w:before="11"/>
              <w:rPr>
                <w:sz w:val="21"/>
              </w:rPr>
            </w:pPr>
          </w:p>
          <w:p w14:paraId="36E1ED33" w14:textId="77777777" w:rsidR="00806C93" w:rsidRDefault="00806C93" w:rsidP="0006242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hanging="361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tenets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ideologies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ideology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education.</w:t>
            </w:r>
          </w:p>
        </w:tc>
      </w:tr>
      <w:tr w:rsidR="00806C93" w14:paraId="59CA2A21" w14:textId="77777777" w:rsidTr="0006242D">
        <w:trPr>
          <w:trHeight w:val="410"/>
        </w:trPr>
        <w:tc>
          <w:tcPr>
            <w:tcW w:w="2616" w:type="dxa"/>
          </w:tcPr>
          <w:p w14:paraId="3160910C" w14:textId="77777777" w:rsidR="00806C93" w:rsidRDefault="00806C93" w:rsidP="0006242D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weighting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1339" w:type="dxa"/>
          </w:tcPr>
          <w:p w14:paraId="60A94BB4" w14:textId="77777777" w:rsidR="00806C93" w:rsidRDefault="00806C93" w:rsidP="0006242D">
            <w:pPr>
              <w:pStyle w:val="TableParagraph"/>
              <w:spacing w:before="50"/>
              <w:ind w:left="109"/>
              <w:rPr>
                <w:i/>
              </w:rPr>
            </w:pPr>
            <w:r>
              <w:rPr>
                <w:i/>
              </w:rPr>
              <w:t>50%</w:t>
            </w:r>
            <w:r>
              <w:rPr>
                <w:i/>
                <w:color w:val="A6A6A6"/>
              </w:rPr>
              <w:t>.</w:t>
            </w:r>
          </w:p>
        </w:tc>
      </w:tr>
      <w:tr w:rsidR="00806C93" w14:paraId="795988C7" w14:textId="77777777" w:rsidTr="0006242D">
        <w:trPr>
          <w:trHeight w:val="1465"/>
        </w:trPr>
        <w:tc>
          <w:tcPr>
            <w:tcW w:w="2616" w:type="dxa"/>
          </w:tcPr>
          <w:p w14:paraId="3BBF29DA" w14:textId="77777777" w:rsidR="00806C93" w:rsidRDefault="00806C93" w:rsidP="0006242D">
            <w:pPr>
              <w:pStyle w:val="TableParagraph"/>
              <w:spacing w:before="51" w:line="259" w:lineRule="auto"/>
              <w:ind w:left="105" w:right="223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11339" w:type="dxa"/>
          </w:tcPr>
          <w:p w14:paraId="2FB55F52" w14:textId="77777777" w:rsidR="00806C93" w:rsidRDefault="00806C93" w:rsidP="0006242D">
            <w:pPr>
              <w:pStyle w:val="TableParagraph"/>
              <w:tabs>
                <w:tab w:val="left" w:pos="9095"/>
              </w:tabs>
              <w:spacing w:before="51"/>
              <w:ind w:left="109"/>
            </w:pPr>
            <w:proofErr w:type="spellStart"/>
            <w:r>
              <w:t>Kortext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Bartlett.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Burton,</w:t>
            </w:r>
            <w:r>
              <w:rPr>
                <w:spacing w:val="-2"/>
              </w:rPr>
              <w:t xml:space="preserve"> </w:t>
            </w:r>
            <w:r>
              <w:t>D.</w:t>
            </w:r>
            <w:r>
              <w:rPr>
                <w:spacing w:val="-3"/>
              </w:rPr>
              <w:t xml:space="preserve"> </w:t>
            </w:r>
            <w:r>
              <w:t>(2020)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Introduction 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Studies</w:t>
            </w:r>
            <w:r>
              <w:rPr>
                <w:i/>
                <w:spacing w:val="1"/>
              </w:rPr>
              <w:t xml:space="preserve"> </w:t>
            </w:r>
            <w:r>
              <w:t>(5th</w:t>
            </w:r>
            <w:r>
              <w:rPr>
                <w:spacing w:val="-3"/>
              </w:rPr>
              <w:t xml:space="preserve"> </w:t>
            </w:r>
            <w:r>
              <w:t>ed.)</w:t>
            </w:r>
            <w:r>
              <w:rPr>
                <w:spacing w:val="-3"/>
              </w:rPr>
              <w:t xml:space="preserve"> </w:t>
            </w:r>
            <w:r>
              <w:t>London:</w:t>
            </w:r>
            <w:r>
              <w:rPr>
                <w:spacing w:val="-2"/>
              </w:rPr>
              <w:t xml:space="preserve"> </w:t>
            </w:r>
            <w:r>
              <w:t>Sage.</w:t>
            </w:r>
            <w:r>
              <w:tab/>
              <w:t>(Chap</w:t>
            </w:r>
            <w:r>
              <w:rPr>
                <w:spacing w:val="-3"/>
              </w:rPr>
              <w:t xml:space="preserve"> </w:t>
            </w:r>
            <w:r>
              <w:t>10)</w:t>
            </w:r>
          </w:p>
          <w:p w14:paraId="5C169F6F" w14:textId="77777777" w:rsidR="00806C93" w:rsidRDefault="00806C93" w:rsidP="0006242D">
            <w:pPr>
              <w:pStyle w:val="TableParagraph"/>
              <w:spacing w:before="116"/>
              <w:ind w:left="119" w:right="51" w:hanging="10"/>
            </w:pPr>
            <w:r>
              <w:t>Kassem,</w:t>
            </w:r>
            <w:r>
              <w:rPr>
                <w:spacing w:val="1"/>
              </w:rPr>
              <w:t xml:space="preserve"> </w:t>
            </w:r>
            <w:r>
              <w:t>D. Mufti,</w:t>
            </w:r>
            <w:r>
              <w:rPr>
                <w:spacing w:val="1"/>
              </w:rPr>
              <w:t xml:space="preserve"> </w:t>
            </w:r>
            <w:r>
              <w:t>E. &amp;</w:t>
            </w:r>
            <w:r>
              <w:rPr>
                <w:spacing w:val="1"/>
              </w:rPr>
              <w:t xml:space="preserve"> </w:t>
            </w:r>
            <w:r>
              <w:t>Robinson J. (2006)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Studies: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Issues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Critical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Perspectives</w:t>
            </w:r>
            <w:r>
              <w:rPr>
                <w:i/>
                <w:spacing w:val="1"/>
              </w:rPr>
              <w:t xml:space="preserve"> </w:t>
            </w:r>
            <w:r>
              <w:t>Berkshire: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49"/>
              </w:rPr>
              <w:t xml:space="preserve"> </w:t>
            </w:r>
            <w:r>
              <w:t>University</w:t>
            </w:r>
            <w:r>
              <w:rPr>
                <w:spacing w:val="-47"/>
              </w:rPr>
              <w:t xml:space="preserve"> </w:t>
            </w:r>
            <w:r>
              <w:t>Press.</w:t>
            </w:r>
            <w:r>
              <w:rPr>
                <w:spacing w:val="48"/>
              </w:rPr>
              <w:t xml:space="preserve"> </w:t>
            </w:r>
            <w:r>
              <w:t>(Chap</w:t>
            </w:r>
            <w:r>
              <w:rPr>
                <w:spacing w:val="-1"/>
              </w:rPr>
              <w:t xml:space="preserve"> </w:t>
            </w:r>
            <w:r>
              <w:t>8)</w:t>
            </w:r>
          </w:p>
          <w:p w14:paraId="6AEF4C93" w14:textId="77777777" w:rsidR="00806C93" w:rsidRDefault="00806C93" w:rsidP="0006242D">
            <w:pPr>
              <w:pStyle w:val="TableParagraph"/>
              <w:spacing w:before="113"/>
              <w:ind w:left="109"/>
            </w:pPr>
            <w:proofErr w:type="spellStart"/>
            <w:r>
              <w:t>Boronski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T.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Hassan,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(2015)</w:t>
            </w:r>
            <w:r>
              <w:rPr>
                <w:spacing w:val="-3"/>
              </w:rPr>
              <w:t xml:space="preserve"> </w:t>
            </w:r>
            <w:r>
              <w:t>Sociology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Education.</w:t>
            </w:r>
            <w:r>
              <w:rPr>
                <w:spacing w:val="-3"/>
              </w:rPr>
              <w:t xml:space="preserve"> </w:t>
            </w:r>
            <w:proofErr w:type="gramStart"/>
            <w:r>
              <w:t>London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Sage.</w:t>
            </w:r>
          </w:p>
        </w:tc>
      </w:tr>
    </w:tbl>
    <w:p w14:paraId="7AE1315A" w14:textId="77777777" w:rsidR="00806C93" w:rsidRDefault="00806C93" w:rsidP="00806C93">
      <w:pPr>
        <w:sectPr w:rsidR="00806C93">
          <w:type w:val="continuous"/>
          <w:pgSz w:w="16840" w:h="11910" w:orient="landscape"/>
          <w:pgMar w:top="1000" w:right="820" w:bottom="1280" w:left="500" w:header="508" w:footer="1096" w:gutter="0"/>
          <w:cols w:space="720"/>
        </w:sectPr>
      </w:pPr>
    </w:p>
    <w:p w14:paraId="232E91E7" w14:textId="5F356D68" w:rsidR="00806C93" w:rsidRDefault="00806C93" w:rsidP="00806C93">
      <w:pPr>
        <w:rPr>
          <w:sz w:val="52"/>
          <w:szCs w:val="52"/>
        </w:rPr>
      </w:pPr>
      <w:r w:rsidRPr="00806C93">
        <w:rPr>
          <w:sz w:val="52"/>
          <w:szCs w:val="52"/>
        </w:rPr>
        <w:lastRenderedPageBreak/>
        <w:t>Discuss how and why CLASS impacts on educational experience and attainment in the context of the UK education system.</w:t>
      </w:r>
    </w:p>
    <w:p w14:paraId="1FB31D74" w14:textId="357DA97B" w:rsidR="00806C93" w:rsidRDefault="00806C93" w:rsidP="00806C93">
      <w:pPr>
        <w:rPr>
          <w:sz w:val="52"/>
          <w:szCs w:val="52"/>
        </w:rPr>
      </w:pPr>
    </w:p>
    <w:p w14:paraId="65824804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>Bibliography</w:t>
      </w:r>
    </w:p>
    <w:p w14:paraId="5211AE8C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 xml:space="preserve">Bartlett, S. &amp; Burton, D. (2016) </w:t>
      </w:r>
      <w:r w:rsidRPr="00806C93">
        <w:rPr>
          <w:i/>
          <w:iCs/>
          <w:sz w:val="32"/>
          <w:szCs w:val="32"/>
          <w:lang w:val="en-GB"/>
        </w:rPr>
        <w:t>Introduction to Education Studies, 3</w:t>
      </w:r>
      <w:r w:rsidRPr="00806C93">
        <w:rPr>
          <w:i/>
          <w:iCs/>
          <w:sz w:val="32"/>
          <w:szCs w:val="32"/>
          <w:vertAlign w:val="superscript"/>
          <w:lang w:val="en-GB"/>
        </w:rPr>
        <w:t>rd</w:t>
      </w:r>
      <w:r w:rsidRPr="00806C93">
        <w:rPr>
          <w:i/>
          <w:iCs/>
          <w:sz w:val="32"/>
          <w:szCs w:val="32"/>
          <w:lang w:val="en-GB"/>
        </w:rPr>
        <w:t xml:space="preserve"> Edition. </w:t>
      </w:r>
      <w:r w:rsidRPr="00806C93">
        <w:rPr>
          <w:sz w:val="32"/>
          <w:szCs w:val="32"/>
          <w:lang w:val="en-GB"/>
        </w:rPr>
        <w:t>London: Sage. (</w:t>
      </w:r>
      <w:proofErr w:type="gramStart"/>
      <w:r w:rsidRPr="00806C93">
        <w:rPr>
          <w:sz w:val="32"/>
          <w:szCs w:val="32"/>
          <w:lang w:val="en-GB"/>
        </w:rPr>
        <w:t>see</w:t>
      </w:r>
      <w:proofErr w:type="gramEnd"/>
      <w:r w:rsidRPr="00806C93">
        <w:rPr>
          <w:sz w:val="32"/>
          <w:szCs w:val="32"/>
          <w:lang w:val="en-GB"/>
        </w:rPr>
        <w:t xml:space="preserve"> chapter 10 ‘Social factors, gender, ethnicity and achievement, pp. 254-292). </w:t>
      </w:r>
    </w:p>
    <w:p w14:paraId="0B621CAF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>In-text reference</w:t>
      </w:r>
    </w:p>
    <w:p w14:paraId="4DF327A9" w14:textId="77777777" w:rsidR="00806C93" w:rsidRPr="00806C93" w:rsidRDefault="00806C93" w:rsidP="00806C93">
      <w:pPr>
        <w:rPr>
          <w:sz w:val="32"/>
          <w:szCs w:val="32"/>
          <w:lang w:val="en-GB"/>
        </w:rPr>
      </w:pPr>
      <w:proofErr w:type="spellStart"/>
      <w:r w:rsidRPr="00806C93">
        <w:rPr>
          <w:sz w:val="32"/>
          <w:szCs w:val="32"/>
          <w:lang w:val="en-GB"/>
        </w:rPr>
        <w:t>Barlett</w:t>
      </w:r>
      <w:proofErr w:type="spellEnd"/>
      <w:r w:rsidRPr="00806C93">
        <w:rPr>
          <w:sz w:val="32"/>
          <w:szCs w:val="32"/>
          <w:lang w:val="en-GB"/>
        </w:rPr>
        <w:t xml:space="preserve"> &amp; Burton (2016) argue/suggest/comment…</w:t>
      </w:r>
    </w:p>
    <w:p w14:paraId="0445602E" w14:textId="0F5F066D" w:rsid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>According to Bartlett &amp; Burton (</w:t>
      </w:r>
      <w:proofErr w:type="gramStart"/>
      <w:r w:rsidRPr="00806C93">
        <w:rPr>
          <w:sz w:val="32"/>
          <w:szCs w:val="32"/>
          <w:lang w:val="en-GB"/>
        </w:rPr>
        <w:t>2016)…</w:t>
      </w:r>
      <w:proofErr w:type="gramEnd"/>
    </w:p>
    <w:p w14:paraId="4B863354" w14:textId="4E947CE8" w:rsidR="00806C93" w:rsidRDefault="00806C93" w:rsidP="00806C93">
      <w:pPr>
        <w:rPr>
          <w:sz w:val="32"/>
          <w:szCs w:val="32"/>
          <w:lang w:val="en-GB"/>
        </w:rPr>
      </w:pPr>
    </w:p>
    <w:p w14:paraId="7CF3275F" w14:textId="77777777" w:rsidR="00806C93" w:rsidRPr="00806C93" w:rsidRDefault="00806C93" w:rsidP="00806C93">
      <w:pPr>
        <w:rPr>
          <w:sz w:val="32"/>
          <w:szCs w:val="32"/>
        </w:rPr>
      </w:pPr>
      <w:r>
        <w:rPr>
          <w:sz w:val="32"/>
          <w:szCs w:val="32"/>
          <w:lang w:val="en-GB"/>
        </w:rPr>
        <w:t xml:space="preserve"> </w:t>
      </w:r>
      <w:r w:rsidRPr="00806C93">
        <w:rPr>
          <w:sz w:val="32"/>
          <w:szCs w:val="32"/>
        </w:rPr>
        <w:t>Bibliography</w:t>
      </w:r>
    </w:p>
    <w:p w14:paraId="173A7534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 xml:space="preserve">Tan, J. E. C. &amp; Harrison, C. (2009) Sociological Perspectives on Education. In S. Warren (Ed.) </w:t>
      </w:r>
      <w:r w:rsidRPr="00806C93">
        <w:rPr>
          <w:i/>
          <w:iCs/>
          <w:sz w:val="32"/>
          <w:szCs w:val="32"/>
          <w:lang w:val="en-GB"/>
        </w:rPr>
        <w:t xml:space="preserve">An Introduction to Education Studies: The Student Guide to Themes and Contexts. </w:t>
      </w:r>
      <w:r w:rsidRPr="00806C93">
        <w:rPr>
          <w:sz w:val="32"/>
          <w:szCs w:val="32"/>
          <w:lang w:val="en-GB"/>
        </w:rPr>
        <w:t xml:space="preserve">London: Continuum, pp. 49-64. </w:t>
      </w:r>
    </w:p>
    <w:p w14:paraId="38AF11F3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>In-text reference</w:t>
      </w:r>
    </w:p>
    <w:p w14:paraId="2F506AC0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 xml:space="preserve">Tan &amp; Harrison (2009) argue/suggest/comment… </w:t>
      </w:r>
    </w:p>
    <w:p w14:paraId="3B1C0890" w14:textId="77777777" w:rsidR="00806C93" w:rsidRPr="00806C93" w:rsidRDefault="00806C93" w:rsidP="00806C93">
      <w:pPr>
        <w:rPr>
          <w:sz w:val="32"/>
          <w:szCs w:val="32"/>
          <w:lang w:val="en-GB"/>
        </w:rPr>
      </w:pPr>
      <w:r w:rsidRPr="00806C93">
        <w:rPr>
          <w:sz w:val="32"/>
          <w:szCs w:val="32"/>
          <w:lang w:val="en-GB"/>
        </w:rPr>
        <w:t>According to Tan &amp; Harrison (</w:t>
      </w:r>
      <w:proofErr w:type="gramStart"/>
      <w:r w:rsidRPr="00806C93">
        <w:rPr>
          <w:sz w:val="32"/>
          <w:szCs w:val="32"/>
          <w:lang w:val="en-GB"/>
        </w:rPr>
        <w:t>2009)…</w:t>
      </w:r>
      <w:proofErr w:type="gramEnd"/>
      <w:r w:rsidRPr="00806C93">
        <w:rPr>
          <w:sz w:val="32"/>
          <w:szCs w:val="32"/>
          <w:lang w:val="en-GB"/>
        </w:rPr>
        <w:t xml:space="preserve"> </w:t>
      </w:r>
    </w:p>
    <w:p w14:paraId="3188B9A2" w14:textId="5BEF555E" w:rsidR="00806C93" w:rsidRDefault="00806C93" w:rsidP="00806C93">
      <w:pPr>
        <w:rPr>
          <w:sz w:val="32"/>
          <w:szCs w:val="32"/>
          <w:lang w:val="en-GB"/>
        </w:rPr>
      </w:pPr>
    </w:p>
    <w:p w14:paraId="4A77C915" w14:textId="77777777" w:rsidR="00806C93" w:rsidRPr="00806C93" w:rsidRDefault="00806C93" w:rsidP="00806C93">
      <w:p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>Bibliography</w:t>
      </w:r>
    </w:p>
    <w:p w14:paraId="706A14A6" w14:textId="77777777" w:rsidR="00806C93" w:rsidRPr="00806C93" w:rsidRDefault="00806C93" w:rsidP="00806C93">
      <w:p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 xml:space="preserve">Tan, J. E. C. &amp; Harrison, C. (2009) Sociological Perspectives on Education. In S. Warren (Ed.) </w:t>
      </w:r>
      <w:r w:rsidRPr="00806C93">
        <w:rPr>
          <w:b/>
          <w:bCs/>
          <w:i/>
          <w:iCs/>
          <w:sz w:val="32"/>
          <w:szCs w:val="32"/>
          <w:lang w:val="en-GB"/>
        </w:rPr>
        <w:t xml:space="preserve">An Introduction to Education Studies: The Student Guide to Themes and Contexts. </w:t>
      </w:r>
      <w:r w:rsidRPr="00806C93">
        <w:rPr>
          <w:b/>
          <w:bCs/>
          <w:sz w:val="32"/>
          <w:szCs w:val="32"/>
          <w:lang w:val="en-GB"/>
        </w:rPr>
        <w:t xml:space="preserve">London: Continuum, pp. 49-64. </w:t>
      </w:r>
    </w:p>
    <w:p w14:paraId="30A72555" w14:textId="77777777" w:rsidR="00806C93" w:rsidRPr="00806C93" w:rsidRDefault="00806C93" w:rsidP="00806C93">
      <w:p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>In-text reference</w:t>
      </w:r>
    </w:p>
    <w:p w14:paraId="174FFFA1" w14:textId="77777777" w:rsidR="00806C93" w:rsidRPr="00806C93" w:rsidRDefault="00806C93" w:rsidP="00806C93">
      <w:p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 xml:space="preserve">Tan &amp; Harrison (2009) argue/suggest/comment… </w:t>
      </w:r>
    </w:p>
    <w:p w14:paraId="730E7D7B" w14:textId="77777777" w:rsidR="00806C93" w:rsidRPr="00806C93" w:rsidRDefault="00806C93" w:rsidP="00806C93">
      <w:p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>According to Tan &amp; Harrison (</w:t>
      </w:r>
      <w:proofErr w:type="gramStart"/>
      <w:r w:rsidRPr="00806C93">
        <w:rPr>
          <w:b/>
          <w:bCs/>
          <w:sz w:val="32"/>
          <w:szCs w:val="32"/>
          <w:lang w:val="en-GB"/>
        </w:rPr>
        <w:t>2009)…</w:t>
      </w:r>
      <w:proofErr w:type="gramEnd"/>
      <w:r w:rsidRPr="00806C93">
        <w:rPr>
          <w:b/>
          <w:bCs/>
          <w:sz w:val="32"/>
          <w:szCs w:val="32"/>
          <w:lang w:val="en-GB"/>
        </w:rPr>
        <w:t xml:space="preserve"> </w:t>
      </w:r>
    </w:p>
    <w:p w14:paraId="07AACC32" w14:textId="25E67B2D" w:rsidR="00806C93" w:rsidRDefault="00806C93" w:rsidP="00806C93">
      <w:pPr>
        <w:rPr>
          <w:b/>
          <w:bCs/>
          <w:sz w:val="32"/>
          <w:szCs w:val="32"/>
          <w:lang w:val="en-GB"/>
        </w:rPr>
      </w:pPr>
    </w:p>
    <w:p w14:paraId="563DE966" w14:textId="77777777" w:rsidR="00806C93" w:rsidRPr="00806C93" w:rsidRDefault="00806C93" w:rsidP="00806C93">
      <w:pPr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 xml:space="preserve">Department for Education (2020) GSCE Key Stage 4 </w:t>
      </w:r>
      <w:hyperlink r:id="rId5" w:history="1">
        <w:r w:rsidRPr="00806C93">
          <w:rPr>
            <w:rStyle w:val="Hyperlink"/>
            <w:b/>
            <w:bCs/>
            <w:sz w:val="32"/>
            <w:szCs w:val="32"/>
            <w:lang w:val="en-GB"/>
          </w:rPr>
          <w:t>https://www.gov.uk/government/collections/statistics-gcses-key-stage-4#gcse-and-equivalent-results,-including-pupil-</w:t>
        </w:r>
        <w:r w:rsidRPr="00806C93">
          <w:rPr>
            <w:rStyle w:val="Hyperlink"/>
            <w:b/>
            <w:bCs/>
            <w:sz w:val="32"/>
            <w:szCs w:val="32"/>
            <w:lang w:val="en-GB"/>
          </w:rPr>
          <w:lastRenderedPageBreak/>
          <w:t>characteristics</w:t>
        </w:r>
      </w:hyperlink>
      <w:r w:rsidRPr="00806C93">
        <w:rPr>
          <w:b/>
          <w:bCs/>
          <w:sz w:val="32"/>
          <w:szCs w:val="32"/>
          <w:lang w:val="en-GB"/>
        </w:rPr>
        <w:t xml:space="preserve"> (accessed 19.01.21)</w:t>
      </w:r>
    </w:p>
    <w:p w14:paraId="202FD695" w14:textId="77777777" w:rsidR="00806C93" w:rsidRPr="00806C93" w:rsidRDefault="00806C93" w:rsidP="00806C93">
      <w:pPr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 xml:space="preserve">Full Fact 2019 Poverty in the UK: a guide to the facts and figures </w:t>
      </w:r>
    </w:p>
    <w:p w14:paraId="6647D483" w14:textId="77777777" w:rsidR="00806C93" w:rsidRPr="00806C93" w:rsidRDefault="00806C93" w:rsidP="00806C93">
      <w:pPr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hyperlink r:id="rId6" w:history="1">
        <w:r w:rsidRPr="00806C93">
          <w:rPr>
            <w:rStyle w:val="Hyperlink"/>
            <w:b/>
            <w:bCs/>
            <w:sz w:val="32"/>
            <w:szCs w:val="32"/>
            <w:lang w:val="en-GB"/>
          </w:rPr>
          <w:t>https://fullfact.org/economy/poverty-uk-guide-facts-and-figures/</w:t>
        </w:r>
      </w:hyperlink>
      <w:r w:rsidRPr="00806C93">
        <w:rPr>
          <w:b/>
          <w:bCs/>
          <w:sz w:val="32"/>
          <w:szCs w:val="32"/>
          <w:lang w:val="en-GB"/>
        </w:rPr>
        <w:t xml:space="preserve"> (Accessed 19.01.21)</w:t>
      </w:r>
    </w:p>
    <w:p w14:paraId="6CB0A33E" w14:textId="77777777" w:rsidR="00806C93" w:rsidRPr="00806C93" w:rsidRDefault="00806C93" w:rsidP="00806C93">
      <w:pPr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>Hatcher R 2006 Social class and schooling: Differentiation or democracy, in Cole M (ed) Education, Equality and human rights. London: Routledge, p202-224</w:t>
      </w:r>
    </w:p>
    <w:p w14:paraId="4F7372D0" w14:textId="77777777" w:rsidR="00806C93" w:rsidRPr="00806C93" w:rsidRDefault="00806C93" w:rsidP="00806C93">
      <w:pPr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06C93">
        <w:rPr>
          <w:b/>
          <w:bCs/>
          <w:sz w:val="32"/>
          <w:szCs w:val="32"/>
          <w:lang w:val="en-GB"/>
        </w:rPr>
        <w:t xml:space="preserve">Murphy, Mufti &amp; Kassem (2009) Education Studies: An </w:t>
      </w:r>
      <w:proofErr w:type="gramStart"/>
      <w:r w:rsidRPr="00806C93">
        <w:rPr>
          <w:b/>
          <w:bCs/>
          <w:sz w:val="32"/>
          <w:szCs w:val="32"/>
          <w:lang w:val="en-GB"/>
        </w:rPr>
        <w:t>Introduction  (</w:t>
      </w:r>
      <w:proofErr w:type="gramEnd"/>
      <w:r w:rsidRPr="00806C93">
        <w:rPr>
          <w:b/>
          <w:bCs/>
          <w:sz w:val="32"/>
          <w:szCs w:val="32"/>
          <w:lang w:val="en-GB"/>
        </w:rPr>
        <w:t>chap 9)</w:t>
      </w:r>
    </w:p>
    <w:p w14:paraId="16102FE3" w14:textId="77777777" w:rsidR="00806C93" w:rsidRPr="00806C93" w:rsidRDefault="00806C93" w:rsidP="00806C93">
      <w:pPr>
        <w:rPr>
          <w:b/>
          <w:bCs/>
          <w:sz w:val="32"/>
          <w:szCs w:val="32"/>
          <w:lang w:val="en-GB"/>
        </w:rPr>
      </w:pPr>
    </w:p>
    <w:p w14:paraId="254B2343" w14:textId="77777777" w:rsidR="00806C93" w:rsidRPr="00806C93" w:rsidRDefault="00806C93" w:rsidP="00806C93">
      <w:pPr>
        <w:rPr>
          <w:sz w:val="32"/>
          <w:szCs w:val="32"/>
          <w:lang w:val="en-GB"/>
        </w:rPr>
      </w:pPr>
    </w:p>
    <w:p w14:paraId="30DBB252" w14:textId="08003217" w:rsidR="00806C93" w:rsidRPr="00806C93" w:rsidRDefault="00806C93" w:rsidP="00806C93">
      <w:pPr>
        <w:rPr>
          <w:sz w:val="52"/>
          <w:szCs w:val="52"/>
        </w:rPr>
      </w:pPr>
    </w:p>
    <w:sectPr w:rsidR="00806C93" w:rsidRPr="00806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66D1"/>
    <w:multiLevelType w:val="hybridMultilevel"/>
    <w:tmpl w:val="51606A68"/>
    <w:lvl w:ilvl="0" w:tplc="91804526">
      <w:start w:val="3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940D2C4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361AF258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E1FC442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A6B4D52C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5" w:tplc="BA50FF7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34B683F8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7" w:tplc="3D287B20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ED0A5E7A">
      <w:numFmt w:val="bullet"/>
      <w:lvlText w:val="•"/>
      <w:lvlJc w:val="left"/>
      <w:pPr>
        <w:ind w:left="92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F520DC"/>
    <w:multiLevelType w:val="hybridMultilevel"/>
    <w:tmpl w:val="BA3285F6"/>
    <w:lvl w:ilvl="0" w:tplc="8E640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E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C8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CE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6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A5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0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4B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A9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177D55"/>
    <w:multiLevelType w:val="hybridMultilevel"/>
    <w:tmpl w:val="CFDA8DE6"/>
    <w:lvl w:ilvl="0" w:tplc="5AFCDB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C8740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DD627D52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568CCB6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F46C8816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5" w:tplc="2D52E68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3AECEB9A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7" w:tplc="F014E22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BC6C169C">
      <w:numFmt w:val="bullet"/>
      <w:lvlText w:val="•"/>
      <w:lvlJc w:val="left"/>
      <w:pPr>
        <w:ind w:left="923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3"/>
    <w:rsid w:val="008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08E65"/>
  <w15:chartTrackingRefBased/>
  <w15:docId w15:val="{7853C619-FFD9-2840-8072-365966F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6C93"/>
  </w:style>
  <w:style w:type="paragraph" w:styleId="NormalWeb">
    <w:name w:val="Normal (Web)"/>
    <w:basedOn w:val="Normal"/>
    <w:uiPriority w:val="99"/>
    <w:semiHidden/>
    <w:unhideWhenUsed/>
    <w:rsid w:val="00806C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80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llfact.org/economy/poverty-uk-guide-facts-and-figures/" TargetMode="External"/><Relationship Id="rId5" Type="http://schemas.openxmlformats.org/officeDocument/2006/relationships/hyperlink" Target="https://www.gov.uk/government/collections/statistics-gcses-key-stage-4%23gcse-and-equivalent-results,-including-pupil-characteris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Ranya Bouhiaoui</dc:creator>
  <cp:keywords/>
  <dc:description/>
  <cp:lastModifiedBy>Ranya Bouhiaoui</cp:lastModifiedBy>
  <cp:revision>1</cp:revision>
  <dcterms:created xsi:type="dcterms:W3CDTF">2022-04-10T22:58:00Z</dcterms:created>
  <dcterms:modified xsi:type="dcterms:W3CDTF">2022-04-10T23:01:00Z</dcterms:modified>
</cp:coreProperties>
</file>